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733B1D4E" w:rsidR="00244F66" w:rsidRPr="00244F66" w:rsidRDefault="00244F66" w:rsidP="003B430D">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003B430D">
        <w:rPr>
          <w:rFonts w:asciiTheme="minorHAnsi" w:hAnsiTheme="minorHAnsi" w:cstheme="minorHAnsi"/>
          <w:sz w:val="18"/>
          <w:szCs w:val="18"/>
        </w:rPr>
        <w:t xml:space="preserve"> </w:t>
      </w:r>
      <w:r w:rsidR="00833A04">
        <w:rPr>
          <w:rFonts w:asciiTheme="minorHAnsi" w:hAnsiTheme="minorHAnsi" w:cstheme="minorHAnsi"/>
          <w:sz w:val="18"/>
          <w:szCs w:val="18"/>
        </w:rPr>
        <w:t>6</w:t>
      </w:r>
    </w:p>
    <w:p w14:paraId="315C9D6B"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244F66">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shd w:val="clear" w:color="auto" w:fill="auto"/>
            <w:vAlign w:val="center"/>
          </w:tcPr>
          <w:p w14:paraId="2569575D" w14:textId="33FA353C" w:rsidR="00244F66" w:rsidRPr="00244F66" w:rsidRDefault="00244F66"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DOBAVITELJ</w:t>
            </w:r>
          </w:p>
        </w:tc>
      </w:tr>
      <w:tr w:rsidR="00244F66" w:rsidRPr="00244F66" w14:paraId="7C096EB4" w14:textId="77777777" w:rsidTr="00A64AC3">
        <w:trPr>
          <w:trHeight w:val="936"/>
        </w:trPr>
        <w:tc>
          <w:tcPr>
            <w:tcW w:w="2746"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shd w:val="clear" w:color="auto" w:fill="auto"/>
          </w:tcPr>
          <w:p w14:paraId="14411087" w14:textId="76C0FEC1"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Pr>
                <w:rFonts w:asciiTheme="minorHAnsi" w:hAnsiTheme="minorHAnsi" w:cstheme="minorHAnsi"/>
              </w:rPr>
              <w:t>Dobavitelj</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4DC89B73"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w:t>
      </w:r>
      <w:r w:rsidR="00833A04">
        <w:rPr>
          <w:rFonts w:asciiTheme="minorHAnsi" w:hAnsiTheme="minorHAnsi" w:cstheme="minorHAnsi"/>
          <w:szCs w:val="24"/>
        </w:rPr>
        <w:t>i</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6456EB2F" w:rsidR="00244F66" w:rsidRPr="00244F66" w:rsidRDefault="00833A04" w:rsidP="00244F66">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OKVIRNI SPORAZUM </w:t>
      </w:r>
      <w:r w:rsidR="00244F66"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3037AD01"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Pr>
          <w:rFonts w:asciiTheme="minorHAnsi" w:hAnsiTheme="minorHAnsi" w:cstheme="minorHAnsi"/>
          <w:b/>
          <w:szCs w:val="24"/>
        </w:rPr>
        <w:t xml:space="preserve">DOBAVI </w:t>
      </w:r>
      <w:r w:rsidR="00833A04">
        <w:rPr>
          <w:rFonts w:asciiTheme="minorHAnsi" w:hAnsiTheme="minorHAnsi" w:cstheme="minorHAnsi"/>
          <w:b/>
          <w:szCs w:val="24"/>
        </w:rPr>
        <w:t>ZEMELJSKEGA PLINA</w:t>
      </w:r>
    </w:p>
    <w:p w14:paraId="478F623C" w14:textId="77777777" w:rsidR="00244F66" w:rsidRPr="00244F66" w:rsidRDefault="00244F66" w:rsidP="00244F66">
      <w:pPr>
        <w:spacing w:line="276" w:lineRule="auto"/>
        <w:jc w:val="center"/>
        <w:rPr>
          <w:rFonts w:asciiTheme="minorHAnsi" w:hAnsiTheme="minorHAnsi" w:cstheme="minorHAnsi"/>
          <w:b/>
          <w:szCs w:val="24"/>
        </w:rPr>
      </w:pPr>
    </w:p>
    <w:p w14:paraId="62B86EC9" w14:textId="77777777" w:rsidR="00244F66" w:rsidRPr="00244F66" w:rsidRDefault="00244F66" w:rsidP="00244F66">
      <w:pPr>
        <w:spacing w:line="276" w:lineRule="auto"/>
        <w:jc w:val="center"/>
        <w:rPr>
          <w:rFonts w:asciiTheme="minorHAnsi" w:hAnsiTheme="minorHAnsi" w:cstheme="minorHAnsi"/>
          <w:b/>
          <w:szCs w:val="24"/>
        </w:rPr>
      </w:pPr>
    </w:p>
    <w:p w14:paraId="587F10CD" w14:textId="718CD9C5"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UVODNE DOLOČBE</w:t>
      </w:r>
    </w:p>
    <w:p w14:paraId="1DB46503" w14:textId="77777777" w:rsidR="00244F66" w:rsidRPr="00244F66" w:rsidRDefault="00244F66" w:rsidP="00244F66">
      <w:pPr>
        <w:spacing w:line="276" w:lineRule="auto"/>
        <w:jc w:val="both"/>
        <w:rPr>
          <w:rFonts w:asciiTheme="minorHAnsi" w:hAnsiTheme="minorHAnsi" w:cstheme="minorHAnsi"/>
          <w:szCs w:val="24"/>
        </w:rPr>
      </w:pPr>
    </w:p>
    <w:p w14:paraId="162CEE77" w14:textId="67E996D3" w:rsidR="00244F66" w:rsidRPr="00EF66DA" w:rsidRDefault="00244F66" w:rsidP="00EF66DA">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0487829B" w14:textId="77777777" w:rsidR="00833A04" w:rsidRDefault="00833A04" w:rsidP="00833A04">
      <w:pPr>
        <w:spacing w:line="276" w:lineRule="auto"/>
        <w:jc w:val="both"/>
        <w:rPr>
          <w:rFonts w:asciiTheme="minorHAnsi" w:hAnsiTheme="minorHAnsi" w:cstheme="minorHAnsi"/>
          <w:szCs w:val="24"/>
        </w:rPr>
      </w:pPr>
      <w:r w:rsidRPr="00833A04">
        <w:rPr>
          <w:rFonts w:asciiTheme="minorHAnsi" w:hAnsiTheme="minorHAnsi" w:cstheme="minorHAnsi"/>
          <w:szCs w:val="24"/>
        </w:rPr>
        <w:t>Stranki okvirnega sporazuma uvodoma ugotavljata, da:</w:t>
      </w:r>
    </w:p>
    <w:p w14:paraId="05726E35" w14:textId="0CCDFCD0" w:rsidR="00833A04" w:rsidRDefault="00833A04" w:rsidP="00833A04">
      <w:pPr>
        <w:pStyle w:val="Odstavekseznama"/>
        <w:numPr>
          <w:ilvl w:val="0"/>
          <w:numId w:val="19"/>
        </w:numPr>
        <w:spacing w:line="276" w:lineRule="auto"/>
        <w:jc w:val="both"/>
        <w:rPr>
          <w:rFonts w:asciiTheme="minorHAnsi" w:hAnsiTheme="minorHAnsi" w:cstheme="minorHAnsi"/>
          <w:szCs w:val="24"/>
        </w:rPr>
      </w:pPr>
      <w:r w:rsidRPr="00833A04">
        <w:rPr>
          <w:rFonts w:asciiTheme="minorHAnsi" w:hAnsiTheme="minorHAnsi" w:cstheme="minorHAnsi"/>
          <w:szCs w:val="24"/>
        </w:rPr>
        <w:t xml:space="preserve">je </w:t>
      </w:r>
      <w:r>
        <w:rPr>
          <w:rFonts w:asciiTheme="minorHAnsi" w:hAnsiTheme="minorHAnsi" w:cstheme="minorHAnsi"/>
          <w:szCs w:val="24"/>
        </w:rPr>
        <w:t>naročnik</w:t>
      </w:r>
      <w:r w:rsidRPr="00833A04">
        <w:rPr>
          <w:rFonts w:asciiTheme="minorHAnsi" w:hAnsiTheme="minorHAnsi" w:cstheme="minorHAnsi"/>
          <w:szCs w:val="24"/>
        </w:rPr>
        <w:t xml:space="preserve"> izvedel postopek oddaje javnega naročila za dobavo zemeljskega plina št. </w:t>
      </w:r>
      <w:r>
        <w:rPr>
          <w:rFonts w:asciiTheme="minorHAnsi" w:hAnsiTheme="minorHAnsi" w:cstheme="minorHAnsi"/>
          <w:szCs w:val="24"/>
        </w:rPr>
        <w:t>2</w:t>
      </w:r>
      <w:r w:rsidRPr="00833A04">
        <w:rPr>
          <w:rFonts w:asciiTheme="minorHAnsi" w:hAnsiTheme="minorHAnsi" w:cstheme="minorHAnsi"/>
          <w:szCs w:val="24"/>
        </w:rPr>
        <w:t>/2022 po postopku oddaje naročila male vrednosti, v skladu s 47. členom Zakona o javnem naročanju (</w:t>
      </w:r>
      <w:r w:rsidR="00EF66DA" w:rsidRPr="001C696E">
        <w:rPr>
          <w:rFonts w:ascii="Calibri" w:eastAsia="MS Mincho" w:hAnsi="Calibri" w:cs="Times New Roman"/>
        </w:rPr>
        <w:t>Uradni list RS, št. 91/2015, 14/2018, 121/2021, 10/2022, 74/2022 – odl. US in 100/2022 – ZNUZSZS</w:t>
      </w:r>
      <w:r w:rsidR="00EF66DA" w:rsidRPr="00DC721C">
        <w:rPr>
          <w:rFonts w:ascii="Calibri" w:eastAsia="MS Mincho" w:hAnsi="Calibri" w:cs="Times New Roman"/>
        </w:rPr>
        <w:t>; v nadaljevanju ZJN-3</w:t>
      </w:r>
      <w:r w:rsidRPr="00833A04">
        <w:rPr>
          <w:rFonts w:asciiTheme="minorHAnsi" w:hAnsiTheme="minorHAnsi" w:cstheme="minorHAnsi"/>
          <w:szCs w:val="24"/>
        </w:rPr>
        <w:t>),</w:t>
      </w:r>
    </w:p>
    <w:p w14:paraId="6D131524" w14:textId="77777777" w:rsidR="00833A04" w:rsidRDefault="00833A04" w:rsidP="00833A04">
      <w:pPr>
        <w:pStyle w:val="Odstavekseznama"/>
        <w:numPr>
          <w:ilvl w:val="0"/>
          <w:numId w:val="19"/>
        </w:numPr>
        <w:spacing w:line="276" w:lineRule="auto"/>
        <w:jc w:val="both"/>
        <w:rPr>
          <w:rFonts w:asciiTheme="minorHAnsi" w:hAnsiTheme="minorHAnsi" w:cstheme="minorHAnsi"/>
          <w:szCs w:val="24"/>
        </w:rPr>
      </w:pPr>
      <w:r w:rsidRPr="00833A04">
        <w:rPr>
          <w:rFonts w:asciiTheme="minorHAnsi" w:hAnsiTheme="minorHAnsi" w:cstheme="minorHAnsi"/>
          <w:szCs w:val="24"/>
        </w:rPr>
        <w:t>je bilo javno naročilo objavljeno na Portalu javnih naročil (številka objave _______ z dne  ________),</w:t>
      </w:r>
    </w:p>
    <w:p w14:paraId="727FA7B3" w14:textId="77777777" w:rsidR="00833A04" w:rsidRDefault="00833A04" w:rsidP="00833A04">
      <w:pPr>
        <w:pStyle w:val="Odstavekseznama"/>
        <w:numPr>
          <w:ilvl w:val="0"/>
          <w:numId w:val="19"/>
        </w:numPr>
        <w:spacing w:line="276" w:lineRule="auto"/>
        <w:jc w:val="both"/>
        <w:rPr>
          <w:rFonts w:asciiTheme="minorHAnsi" w:hAnsiTheme="minorHAnsi" w:cstheme="minorHAnsi"/>
          <w:szCs w:val="24"/>
        </w:rPr>
      </w:pPr>
      <w:r w:rsidRPr="00833A04">
        <w:rPr>
          <w:rFonts w:asciiTheme="minorHAnsi" w:hAnsiTheme="minorHAnsi" w:cstheme="minorHAnsi"/>
          <w:szCs w:val="24"/>
        </w:rPr>
        <w:t>je bila druga stranka okvirnega sporazuma (v nadaljevanju besedila: dobavitelj) izbrana kot najugodnejši ponudnik,</w:t>
      </w:r>
    </w:p>
    <w:p w14:paraId="6536F971" w14:textId="23A455E3" w:rsidR="00833A04" w:rsidRPr="00833A04" w:rsidRDefault="00833A04" w:rsidP="00833A04">
      <w:pPr>
        <w:pStyle w:val="Odstavekseznama"/>
        <w:numPr>
          <w:ilvl w:val="0"/>
          <w:numId w:val="19"/>
        </w:numPr>
        <w:spacing w:line="276" w:lineRule="auto"/>
        <w:jc w:val="both"/>
        <w:rPr>
          <w:rFonts w:asciiTheme="minorHAnsi" w:hAnsiTheme="minorHAnsi" w:cstheme="minorHAnsi"/>
          <w:szCs w:val="24"/>
        </w:rPr>
      </w:pPr>
      <w:r w:rsidRPr="00833A04">
        <w:rPr>
          <w:rFonts w:asciiTheme="minorHAnsi" w:hAnsiTheme="minorHAnsi" w:cstheme="minorHAnsi"/>
          <w:szCs w:val="24"/>
        </w:rPr>
        <w:lastRenderedPageBreak/>
        <w:t>stranki okvirnega sporazuma sklepata ta okvirni sporazum za določitev splošnih pogojev za izvedbo javnega naročila.</w:t>
      </w:r>
    </w:p>
    <w:p w14:paraId="264F21B3" w14:textId="77777777" w:rsidR="00244F66" w:rsidRPr="00244F66" w:rsidRDefault="00244F66" w:rsidP="00244F66">
      <w:pPr>
        <w:spacing w:line="276" w:lineRule="auto"/>
        <w:jc w:val="both"/>
        <w:rPr>
          <w:rFonts w:asciiTheme="minorHAnsi" w:hAnsiTheme="minorHAnsi" w:cstheme="minorHAnsi"/>
          <w:szCs w:val="24"/>
        </w:rPr>
      </w:pPr>
    </w:p>
    <w:p w14:paraId="7A473F32" w14:textId="3CDE6DA4"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1A506976" w14:textId="0A6EE169"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 </w:t>
      </w:r>
      <w:r w:rsidR="00833A04">
        <w:rPr>
          <w:rFonts w:asciiTheme="minorHAnsi" w:hAnsiTheme="minorHAnsi" w:cstheme="minorHAnsi"/>
        </w:rPr>
        <w:t>tem okvirnim sporazumom</w:t>
      </w:r>
      <w:r w:rsidRPr="00244F66">
        <w:rPr>
          <w:rFonts w:asciiTheme="minorHAnsi" w:hAnsiTheme="minorHAnsi" w:cstheme="minorHAnsi"/>
        </w:rPr>
        <w:t xml:space="preserve"> se pogodbeni stranki dogovorita o splošnih in posebnih pogojih izvedbe javnega naročila. Sestavni del </w:t>
      </w:r>
      <w:r w:rsidR="00833A04">
        <w:rPr>
          <w:rFonts w:asciiTheme="minorHAnsi" w:hAnsiTheme="minorHAnsi" w:cstheme="minorHAnsi"/>
        </w:rPr>
        <w:t>okvirnega sporazuma</w:t>
      </w:r>
      <w:r w:rsidRPr="00244F66">
        <w:rPr>
          <w:rFonts w:asciiTheme="minorHAnsi" w:hAnsiTheme="minorHAnsi" w:cstheme="minorHAnsi"/>
        </w:rPr>
        <w:t xml:space="preserve"> je tudi celotna dokumentacija v zvezi z oddajo javnega naročila (v nadaljevanju besedila: dokumentacija), vključno s tehničnimi specifikacijami, popravki in pojasnili dokumentacije, odgovori na vprašanja, zastavljenimi na portalu javnih naročil ter celotna ponudba dobavitelja.</w:t>
      </w:r>
    </w:p>
    <w:p w14:paraId="19EA96EE" w14:textId="77777777" w:rsidR="00244F66" w:rsidRPr="00244F66" w:rsidRDefault="00244F66" w:rsidP="00244F66">
      <w:pPr>
        <w:spacing w:line="276" w:lineRule="auto"/>
        <w:jc w:val="both"/>
        <w:rPr>
          <w:rFonts w:asciiTheme="minorHAnsi" w:hAnsiTheme="minorHAnsi" w:cstheme="minorHAnsi"/>
          <w:szCs w:val="24"/>
        </w:rPr>
      </w:pPr>
    </w:p>
    <w:p w14:paraId="57ACF1BD" w14:textId="6A213503"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0C2D23A" w14:textId="2822E516" w:rsidR="00244F66" w:rsidRPr="00244F66" w:rsidRDefault="00244F66" w:rsidP="00244F66">
      <w:pPr>
        <w:spacing w:line="276" w:lineRule="auto"/>
        <w:jc w:val="both"/>
        <w:rPr>
          <w:rFonts w:asciiTheme="minorHAnsi" w:hAnsiTheme="minorHAnsi" w:cstheme="minorHAnsi"/>
        </w:rPr>
      </w:pPr>
      <w:r>
        <w:rPr>
          <w:rFonts w:asciiTheme="minorHAnsi" w:hAnsiTheme="minorHAnsi" w:cstheme="minorHAnsi"/>
        </w:rPr>
        <w:t>Dobavitelj</w:t>
      </w:r>
      <w:r w:rsidRPr="00244F66">
        <w:rPr>
          <w:rFonts w:asciiTheme="minorHAnsi" w:hAnsiTheme="minorHAnsi" w:cstheme="minorHAnsi"/>
        </w:rPr>
        <w:t xml:space="preserve"> izjavlja, da je seznanjen s predmetom </w:t>
      </w:r>
      <w:r w:rsidR="00833A04">
        <w:rPr>
          <w:rFonts w:asciiTheme="minorHAnsi" w:hAnsiTheme="minorHAnsi" w:cstheme="minorHAnsi"/>
        </w:rPr>
        <w:t>okvirnega sporazuma</w:t>
      </w:r>
      <w:r w:rsidRPr="00244F66">
        <w:rPr>
          <w:rFonts w:asciiTheme="minorHAnsi" w:hAnsiTheme="minorHAnsi" w:cstheme="minorHAnsi"/>
        </w:rPr>
        <w:t>, da so v ponudbeni ceni zajeta vsa potrebna dela, da je seznanjen z razpisnimi zahtevami ter da so mu razumljivi in jasni pogoji in okoliščine za pravilno izvedbo predmeta naročila.</w:t>
      </w:r>
    </w:p>
    <w:p w14:paraId="6D07CA7E" w14:textId="5AA2F9A9" w:rsidR="00244F66" w:rsidRDefault="00244F66" w:rsidP="00244F66">
      <w:pPr>
        <w:spacing w:line="276" w:lineRule="auto"/>
        <w:jc w:val="both"/>
        <w:rPr>
          <w:rFonts w:asciiTheme="minorHAnsi" w:hAnsiTheme="minorHAnsi" w:cstheme="minorHAnsi"/>
          <w:szCs w:val="24"/>
        </w:rPr>
      </w:pPr>
    </w:p>
    <w:p w14:paraId="3950A0BC" w14:textId="67AB9E3A" w:rsidR="00244F66" w:rsidRPr="00244F66" w:rsidRDefault="00244F66" w:rsidP="00244F66">
      <w:pPr>
        <w:spacing w:line="276" w:lineRule="auto"/>
        <w:jc w:val="center"/>
        <w:rPr>
          <w:rFonts w:asciiTheme="minorHAnsi" w:hAnsiTheme="minorHAnsi" w:cstheme="minorHAnsi"/>
          <w:b/>
          <w:bCs/>
          <w:szCs w:val="24"/>
        </w:rPr>
      </w:pPr>
      <w:r>
        <w:rPr>
          <w:rFonts w:asciiTheme="minorHAnsi" w:hAnsiTheme="minorHAnsi" w:cstheme="minorHAnsi"/>
          <w:b/>
          <w:bCs/>
          <w:szCs w:val="24"/>
        </w:rPr>
        <w:t xml:space="preserve">PREDMET </w:t>
      </w:r>
      <w:r w:rsidR="00833A04">
        <w:rPr>
          <w:rFonts w:asciiTheme="minorHAnsi" w:hAnsiTheme="minorHAnsi" w:cstheme="minorHAnsi"/>
          <w:b/>
          <w:bCs/>
          <w:szCs w:val="24"/>
        </w:rPr>
        <w:t>OKVIRNEGA SPORAZUMA</w:t>
      </w:r>
    </w:p>
    <w:p w14:paraId="74F79F30" w14:textId="713A98E9" w:rsidR="00244F66" w:rsidRDefault="00244F66" w:rsidP="00244F66">
      <w:pPr>
        <w:spacing w:line="276" w:lineRule="auto"/>
        <w:jc w:val="both"/>
        <w:rPr>
          <w:rFonts w:asciiTheme="minorHAnsi" w:hAnsiTheme="minorHAnsi" w:cstheme="minorHAnsi"/>
          <w:szCs w:val="24"/>
        </w:rPr>
      </w:pPr>
    </w:p>
    <w:p w14:paraId="70090A6B" w14:textId="66AB6A6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376CD660" w14:textId="0B668EB6" w:rsidR="00833A04" w:rsidRPr="00833A04" w:rsidRDefault="00833A04" w:rsidP="00833A04">
      <w:pPr>
        <w:spacing w:line="276" w:lineRule="auto"/>
        <w:jc w:val="both"/>
        <w:rPr>
          <w:rFonts w:asciiTheme="minorHAnsi" w:hAnsiTheme="minorHAnsi" w:cstheme="minorHAnsi"/>
          <w:bCs/>
        </w:rPr>
      </w:pPr>
      <w:r w:rsidRPr="00833A04">
        <w:rPr>
          <w:rFonts w:asciiTheme="minorHAnsi" w:hAnsiTheme="minorHAnsi" w:cstheme="minorHAnsi"/>
          <w:bCs/>
        </w:rPr>
        <w:t xml:space="preserve">Predmet tega okvirnega sporazuma je dobava zemeljskega plina za potrebe odjemalca, ki ga bo dobavitelj dobavljal in odjemalec prevzel v obdobju dobave, ki se začne dne 1. </w:t>
      </w:r>
      <w:r w:rsidR="00EF66DA">
        <w:rPr>
          <w:rFonts w:asciiTheme="minorHAnsi" w:hAnsiTheme="minorHAnsi" w:cstheme="minorHAnsi"/>
          <w:bCs/>
        </w:rPr>
        <w:t>1</w:t>
      </w:r>
      <w:r w:rsidRPr="00833A04">
        <w:rPr>
          <w:rFonts w:asciiTheme="minorHAnsi" w:hAnsiTheme="minorHAnsi" w:cstheme="minorHAnsi"/>
          <w:bCs/>
        </w:rPr>
        <w:t>. 202</w:t>
      </w:r>
      <w:r w:rsidR="00EF66DA">
        <w:rPr>
          <w:rFonts w:asciiTheme="minorHAnsi" w:hAnsiTheme="minorHAnsi" w:cstheme="minorHAnsi"/>
          <w:bCs/>
        </w:rPr>
        <w:t>3</w:t>
      </w:r>
      <w:r w:rsidRPr="00833A04">
        <w:rPr>
          <w:rFonts w:asciiTheme="minorHAnsi" w:hAnsiTheme="minorHAnsi" w:cstheme="minorHAnsi"/>
          <w:bCs/>
        </w:rPr>
        <w:t xml:space="preserve"> in se konča </w:t>
      </w:r>
      <w:r w:rsidR="00F92145">
        <w:rPr>
          <w:rFonts w:asciiTheme="minorHAnsi" w:hAnsiTheme="minorHAnsi" w:cstheme="minorHAnsi"/>
          <w:bCs/>
        </w:rPr>
        <w:br/>
      </w:r>
      <w:r w:rsidRPr="00833A04">
        <w:rPr>
          <w:rFonts w:asciiTheme="minorHAnsi" w:hAnsiTheme="minorHAnsi" w:cstheme="minorHAnsi"/>
          <w:bCs/>
        </w:rPr>
        <w:t>3</w:t>
      </w:r>
      <w:r>
        <w:rPr>
          <w:rFonts w:asciiTheme="minorHAnsi" w:hAnsiTheme="minorHAnsi" w:cstheme="minorHAnsi"/>
          <w:bCs/>
        </w:rPr>
        <w:t>1</w:t>
      </w:r>
      <w:r w:rsidRPr="00833A04">
        <w:rPr>
          <w:rFonts w:asciiTheme="minorHAnsi" w:hAnsiTheme="minorHAnsi" w:cstheme="minorHAnsi"/>
          <w:bCs/>
        </w:rPr>
        <w:t xml:space="preserve">. </w:t>
      </w:r>
      <w:r w:rsidR="005653FC">
        <w:rPr>
          <w:rFonts w:asciiTheme="minorHAnsi" w:hAnsiTheme="minorHAnsi" w:cstheme="minorHAnsi"/>
          <w:bCs/>
        </w:rPr>
        <w:t>8</w:t>
      </w:r>
      <w:r w:rsidRPr="00833A04">
        <w:rPr>
          <w:rFonts w:asciiTheme="minorHAnsi" w:hAnsiTheme="minorHAnsi" w:cstheme="minorHAnsi"/>
          <w:bCs/>
        </w:rPr>
        <w:t>. 202</w:t>
      </w:r>
      <w:r w:rsidR="00EF66DA">
        <w:rPr>
          <w:rFonts w:asciiTheme="minorHAnsi" w:hAnsiTheme="minorHAnsi" w:cstheme="minorHAnsi"/>
          <w:bCs/>
        </w:rPr>
        <w:t>3</w:t>
      </w:r>
      <w:r w:rsidRPr="00833A04">
        <w:rPr>
          <w:rFonts w:asciiTheme="minorHAnsi" w:hAnsiTheme="minorHAnsi" w:cstheme="minorHAnsi"/>
          <w:bCs/>
        </w:rPr>
        <w:t xml:space="preserve">. </w:t>
      </w:r>
    </w:p>
    <w:p w14:paraId="6568E2A9" w14:textId="77777777" w:rsidR="00833A04" w:rsidRPr="00833A04" w:rsidRDefault="00833A04" w:rsidP="00833A04">
      <w:pPr>
        <w:spacing w:line="276" w:lineRule="auto"/>
        <w:jc w:val="both"/>
        <w:rPr>
          <w:rFonts w:asciiTheme="minorHAnsi" w:hAnsiTheme="minorHAnsi" w:cstheme="minorHAnsi"/>
          <w:bCs/>
        </w:rPr>
      </w:pPr>
    </w:p>
    <w:p w14:paraId="03CC59AB" w14:textId="17634B3D" w:rsidR="00833A04" w:rsidRPr="00833A04" w:rsidRDefault="00833A04" w:rsidP="00833A04">
      <w:pPr>
        <w:spacing w:line="276" w:lineRule="auto"/>
        <w:jc w:val="both"/>
        <w:rPr>
          <w:rFonts w:asciiTheme="minorHAnsi" w:hAnsiTheme="minorHAnsi" w:cstheme="minorHAnsi"/>
          <w:bCs/>
        </w:rPr>
      </w:pPr>
      <w:r w:rsidRPr="00833A04">
        <w:rPr>
          <w:rFonts w:asciiTheme="minorHAnsi" w:hAnsiTheme="minorHAnsi" w:cstheme="minorHAnsi"/>
          <w:bCs/>
        </w:rPr>
        <w:t xml:space="preserve">Dobava zemeljskega plina se bo vršila za </w:t>
      </w:r>
      <w:r w:rsidR="00F92145" w:rsidRPr="00F92145">
        <w:rPr>
          <w:rFonts w:asciiTheme="minorHAnsi" w:hAnsiTheme="minorHAnsi"/>
          <w:bCs/>
        </w:rPr>
        <w:t>potrebe Doma upokojencev Nova Gorica</w:t>
      </w:r>
      <w:r w:rsidRPr="00833A04">
        <w:rPr>
          <w:rFonts w:asciiTheme="minorHAnsi" w:hAnsiTheme="minorHAnsi" w:cstheme="minorHAnsi"/>
          <w:bCs/>
        </w:rPr>
        <w:t xml:space="preserve"> številka odjemnega mesta: </w:t>
      </w:r>
      <w:r w:rsidR="00F92145" w:rsidRPr="00F92145">
        <w:rPr>
          <w:rFonts w:asciiTheme="minorHAnsi" w:hAnsiTheme="minorHAnsi"/>
        </w:rPr>
        <w:t>07510048574</w:t>
      </w:r>
      <w:r w:rsidRPr="00F92145">
        <w:rPr>
          <w:rFonts w:asciiTheme="minorHAnsi" w:hAnsiTheme="minorHAnsi" w:cstheme="minorHAnsi"/>
        </w:rPr>
        <w:t>.</w:t>
      </w:r>
    </w:p>
    <w:p w14:paraId="5198BAA7" w14:textId="77777777" w:rsidR="00833A04" w:rsidRPr="00833A04" w:rsidRDefault="00833A04" w:rsidP="00833A04">
      <w:pPr>
        <w:spacing w:line="276" w:lineRule="auto"/>
        <w:jc w:val="both"/>
        <w:rPr>
          <w:rFonts w:asciiTheme="minorHAnsi" w:hAnsiTheme="minorHAnsi" w:cstheme="minorHAnsi"/>
          <w:bCs/>
        </w:rPr>
      </w:pPr>
    </w:p>
    <w:p w14:paraId="321779B6" w14:textId="50F73C47" w:rsidR="00833A04" w:rsidRDefault="00833A04" w:rsidP="00833A04">
      <w:pPr>
        <w:spacing w:line="276" w:lineRule="auto"/>
        <w:jc w:val="both"/>
        <w:rPr>
          <w:rFonts w:asciiTheme="minorHAnsi" w:hAnsiTheme="minorHAnsi" w:cstheme="minorHAnsi"/>
          <w:bCs/>
        </w:rPr>
      </w:pPr>
      <w:r w:rsidRPr="00833A04">
        <w:rPr>
          <w:rFonts w:asciiTheme="minorHAnsi" w:hAnsiTheme="minorHAnsi" w:cstheme="minorHAnsi"/>
          <w:bCs/>
        </w:rPr>
        <w:t>Odjemalec se zavezuje, da bo v obdobju trajanja okvirnega sporazuma prevzel predvidoma takšne količine zemeljskega plina, kot se izmerijo oz. alocirajo na merilnem mestu odjemalca.</w:t>
      </w:r>
    </w:p>
    <w:p w14:paraId="0FC0075B" w14:textId="144089AB" w:rsidR="00244F66" w:rsidRDefault="00244F66" w:rsidP="00244F66">
      <w:pPr>
        <w:spacing w:line="276" w:lineRule="auto"/>
        <w:jc w:val="both"/>
        <w:rPr>
          <w:rFonts w:asciiTheme="minorHAnsi" w:hAnsiTheme="minorHAnsi" w:cstheme="minorHAnsi"/>
          <w:bCs/>
        </w:rPr>
      </w:pPr>
    </w:p>
    <w:p w14:paraId="0AEE2D35" w14:textId="7C0DAA59" w:rsidR="00F92145" w:rsidRDefault="00F92145" w:rsidP="00F92145">
      <w:pPr>
        <w:pStyle w:val="Odstavekseznama"/>
        <w:numPr>
          <w:ilvl w:val="0"/>
          <w:numId w:val="12"/>
        </w:numPr>
        <w:spacing w:line="276" w:lineRule="auto"/>
        <w:ind w:left="284" w:hanging="284"/>
        <w:jc w:val="center"/>
        <w:rPr>
          <w:rFonts w:asciiTheme="minorHAnsi" w:hAnsiTheme="minorHAnsi" w:cstheme="minorHAnsi"/>
          <w:bCs/>
        </w:rPr>
      </w:pPr>
      <w:r>
        <w:rPr>
          <w:rFonts w:asciiTheme="minorHAnsi" w:hAnsiTheme="minorHAnsi" w:cstheme="minorHAnsi"/>
          <w:bCs/>
        </w:rPr>
        <w:t>člen</w:t>
      </w:r>
    </w:p>
    <w:p w14:paraId="2371CADF" w14:textId="334D135E" w:rsidR="00F92145" w:rsidRDefault="00F92145" w:rsidP="00F92145">
      <w:pPr>
        <w:spacing w:line="276" w:lineRule="auto"/>
        <w:jc w:val="both"/>
        <w:rPr>
          <w:rFonts w:asciiTheme="minorHAnsi" w:hAnsiTheme="minorHAnsi" w:cstheme="minorHAnsi"/>
          <w:bCs/>
        </w:rPr>
      </w:pPr>
      <w:r w:rsidRPr="00F92145">
        <w:rPr>
          <w:rFonts w:asciiTheme="minorHAnsi" w:hAnsiTheme="minorHAnsi" w:cstheme="minorHAnsi"/>
          <w:bCs/>
        </w:rPr>
        <w:t>Zemeljski plin, ki ga bo dobavitelj dobavil in odjemalec prevzel na vstopu v prenosno omrežje bo imel lastnosti skladne s pravili in pogoji, ki urejajo kvaliteto zemeljskega plina v prenosnem omrežju zemeljskega plina.</w:t>
      </w:r>
    </w:p>
    <w:p w14:paraId="2EECBA84" w14:textId="77777777" w:rsidR="00F92145" w:rsidRPr="00F92145" w:rsidRDefault="00F92145" w:rsidP="00F92145">
      <w:pPr>
        <w:spacing w:line="276" w:lineRule="auto"/>
        <w:jc w:val="both"/>
        <w:rPr>
          <w:rFonts w:asciiTheme="minorHAnsi" w:hAnsiTheme="minorHAnsi" w:cstheme="minorHAnsi"/>
          <w:bCs/>
        </w:rPr>
      </w:pPr>
    </w:p>
    <w:p w14:paraId="5EF0324B" w14:textId="33EC3A66" w:rsidR="00244F66" w:rsidRPr="00244F66" w:rsidRDefault="00F92145" w:rsidP="00244F66">
      <w:pPr>
        <w:spacing w:line="276" w:lineRule="auto"/>
        <w:jc w:val="center"/>
        <w:rPr>
          <w:rFonts w:asciiTheme="minorHAnsi" w:hAnsiTheme="minorHAnsi" w:cstheme="minorHAnsi"/>
          <w:b/>
        </w:rPr>
      </w:pPr>
      <w:r>
        <w:rPr>
          <w:rFonts w:asciiTheme="minorHAnsi" w:hAnsiTheme="minorHAnsi" w:cstheme="minorHAnsi"/>
          <w:b/>
        </w:rPr>
        <w:t>OCENJENA VREDNOST OKVIRNEGA SPORAZUMA</w:t>
      </w:r>
    </w:p>
    <w:p w14:paraId="3FC63E17" w14:textId="77777777" w:rsidR="00244F66" w:rsidRPr="00244F66" w:rsidRDefault="00244F66" w:rsidP="00244F66">
      <w:pPr>
        <w:spacing w:line="276" w:lineRule="auto"/>
        <w:rPr>
          <w:rFonts w:asciiTheme="minorHAnsi" w:hAnsiTheme="minorHAnsi" w:cstheme="minorHAnsi"/>
        </w:rPr>
      </w:pPr>
    </w:p>
    <w:p w14:paraId="3348BFD7" w14:textId="045F3BB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60151B60" w:rsidR="00244F66" w:rsidRPr="00244F66" w:rsidRDefault="00F92145" w:rsidP="00244F66">
      <w:pPr>
        <w:spacing w:line="276" w:lineRule="auto"/>
        <w:jc w:val="both"/>
        <w:outlineLvl w:val="0"/>
        <w:rPr>
          <w:rFonts w:asciiTheme="minorHAnsi" w:hAnsiTheme="minorHAnsi" w:cstheme="minorHAnsi"/>
        </w:rPr>
      </w:pPr>
      <w:r w:rsidRPr="00F92145">
        <w:rPr>
          <w:rFonts w:asciiTheme="minorHAnsi" w:hAnsiTheme="minorHAnsi" w:cstheme="minorHAnsi"/>
        </w:rPr>
        <w:t xml:space="preserve">Skupna ocenjena vrednost za celotno obdobje trajanja okvirnega sporazuma znaša </w:t>
      </w:r>
      <w:r>
        <w:rPr>
          <w:rFonts w:asciiTheme="minorHAnsi" w:hAnsiTheme="minorHAnsi" w:cstheme="minorHAnsi"/>
        </w:rPr>
        <w:t>___________</w:t>
      </w:r>
      <w:r w:rsidRPr="00F92145">
        <w:rPr>
          <w:rFonts w:asciiTheme="minorHAnsi" w:hAnsiTheme="minorHAnsi" w:cstheme="minorHAnsi"/>
        </w:rPr>
        <w:t xml:space="preserve"> EUR brez DDV (z besedo: …………………. eurov 00/100), pri čemer stranki okvirnega sporazuma soglašata, da bo odjemalec v času izvajanja okvirnega sporazuma plačal le za dejansko opravljene dobave skladno s tem okvirnim sporazumom.</w:t>
      </w:r>
    </w:p>
    <w:p w14:paraId="5664B618" w14:textId="77777777" w:rsidR="00275AE1" w:rsidRPr="00275AE1" w:rsidRDefault="00275AE1" w:rsidP="00275AE1">
      <w:pPr>
        <w:spacing w:line="276" w:lineRule="auto"/>
        <w:jc w:val="both"/>
        <w:outlineLvl w:val="0"/>
        <w:rPr>
          <w:rFonts w:asciiTheme="minorHAnsi" w:hAnsiTheme="minorHAnsi" w:cstheme="minorHAnsi"/>
        </w:rPr>
      </w:pPr>
    </w:p>
    <w:p w14:paraId="508A291C" w14:textId="109E8D8E" w:rsidR="00275AE1" w:rsidRPr="00275AE1" w:rsidRDefault="00275AE1" w:rsidP="00275AE1">
      <w:pPr>
        <w:spacing w:line="276" w:lineRule="auto"/>
        <w:jc w:val="both"/>
        <w:outlineLvl w:val="0"/>
        <w:rPr>
          <w:rFonts w:asciiTheme="minorHAnsi" w:hAnsiTheme="minorHAnsi" w:cstheme="minorHAnsi"/>
        </w:rPr>
      </w:pPr>
      <w:r w:rsidRPr="00275AE1">
        <w:rPr>
          <w:rFonts w:asciiTheme="minorHAnsi" w:hAnsiTheme="minorHAnsi" w:cstheme="minorHAnsi"/>
        </w:rPr>
        <w:t>Ponudnik je ponudi</w:t>
      </w:r>
      <w:r>
        <w:rPr>
          <w:rFonts w:asciiTheme="minorHAnsi" w:hAnsiTheme="minorHAnsi" w:cstheme="minorHAnsi"/>
        </w:rPr>
        <w:t>l</w:t>
      </w:r>
      <w:r w:rsidRPr="00275AE1">
        <w:rPr>
          <w:rFonts w:asciiTheme="minorHAnsi" w:hAnsiTheme="minorHAnsi" w:cstheme="minorHAnsi"/>
        </w:rPr>
        <w:t xml:space="preserve"> ceno plina v višini </w:t>
      </w:r>
      <w:r>
        <w:rPr>
          <w:rFonts w:asciiTheme="minorHAnsi" w:hAnsiTheme="minorHAnsi" w:cstheme="minorHAnsi"/>
        </w:rPr>
        <w:t>_______</w:t>
      </w:r>
      <w:r w:rsidRPr="00275AE1">
        <w:rPr>
          <w:rFonts w:asciiTheme="minorHAnsi" w:hAnsiTheme="minorHAnsi" w:cstheme="minorHAnsi"/>
        </w:rPr>
        <w:t xml:space="preserve"> Eur/kWh brez DDV, upoštevajoč popuste in rabate</w:t>
      </w:r>
      <w:r>
        <w:rPr>
          <w:rFonts w:asciiTheme="minorHAnsi" w:hAnsiTheme="minorHAnsi" w:cstheme="minorHAnsi"/>
        </w:rPr>
        <w:t>. C</w:t>
      </w:r>
      <w:r w:rsidRPr="00275AE1">
        <w:rPr>
          <w:rFonts w:asciiTheme="minorHAnsi" w:hAnsiTheme="minorHAnsi" w:cstheme="minorHAnsi"/>
        </w:rPr>
        <w:t>ena za kWh ne vsebuje davka na dodano vrednost, omrežnine, trošarine na plin, dodatka k ceni plina za povečanje energetske učinkovitosti, takse za obremenjevanje zraka z emisijo ogljikovega dioksida, okoljskih dajatev, prispevka za SPTE in OVE, ter morebitnih drugih dodatkov, prispevkov ali davkov, ki jih predpisuje država ali drugi organi in katere ima odjemalcu v okviru dobave plina pravico zaračunavati dobavitelj.</w:t>
      </w:r>
    </w:p>
    <w:p w14:paraId="37B80DEC" w14:textId="4BE29078" w:rsidR="00275AE1" w:rsidRDefault="00275AE1" w:rsidP="00275AE1">
      <w:pPr>
        <w:spacing w:line="276" w:lineRule="auto"/>
        <w:jc w:val="both"/>
        <w:outlineLvl w:val="0"/>
        <w:rPr>
          <w:rFonts w:asciiTheme="minorHAnsi" w:hAnsiTheme="minorHAnsi" w:cstheme="minorHAnsi"/>
        </w:rPr>
      </w:pPr>
      <w:r w:rsidRPr="00275AE1">
        <w:rPr>
          <w:rFonts w:asciiTheme="minorHAnsi" w:hAnsiTheme="minorHAnsi" w:cstheme="minorHAnsi"/>
        </w:rPr>
        <w:lastRenderedPageBreak/>
        <w:t>Pogodbeni ceni brez DDV bo izvajalec dodal in obračunal vsakokrat zakonsko določen in veljaven DDV in vsakokrat veljavne dajatve, ki se jih na podlagi predpisov lahko obračuna. V primeru zamude pri plačilu, bo izvajalec lahko zaračunal zakonsko določene zamudne obresti.</w:t>
      </w:r>
    </w:p>
    <w:p w14:paraId="73FDF656" w14:textId="2DA93975" w:rsidR="00275AE1" w:rsidRDefault="00275AE1" w:rsidP="00244F66">
      <w:pPr>
        <w:spacing w:line="276" w:lineRule="auto"/>
        <w:jc w:val="both"/>
        <w:outlineLvl w:val="0"/>
        <w:rPr>
          <w:rFonts w:asciiTheme="minorHAnsi" w:hAnsiTheme="minorHAnsi" w:cstheme="minorHAnsi"/>
        </w:rPr>
      </w:pPr>
    </w:p>
    <w:p w14:paraId="78058831" w14:textId="6EEB6EBB" w:rsidR="005B34B4" w:rsidRDefault="00275AE1" w:rsidP="005B34B4">
      <w:pPr>
        <w:spacing w:line="276" w:lineRule="auto"/>
        <w:jc w:val="both"/>
        <w:outlineLvl w:val="0"/>
        <w:rPr>
          <w:rFonts w:asciiTheme="minorHAnsi" w:hAnsiTheme="minorHAnsi" w:cstheme="minorHAnsi"/>
        </w:rPr>
      </w:pPr>
      <w:r w:rsidRPr="00275AE1">
        <w:rPr>
          <w:rFonts w:asciiTheme="minorHAnsi" w:hAnsiTheme="minorHAnsi" w:cstheme="minorHAnsi"/>
        </w:rPr>
        <w:t xml:space="preserve">Cena plina </w:t>
      </w:r>
      <w:r>
        <w:rPr>
          <w:rFonts w:asciiTheme="minorHAnsi" w:hAnsiTheme="minorHAnsi" w:cstheme="minorHAnsi"/>
        </w:rPr>
        <w:t xml:space="preserve">v Eur/kWh </w:t>
      </w:r>
      <w:r w:rsidRPr="00275AE1">
        <w:rPr>
          <w:rFonts w:asciiTheme="minorHAnsi" w:hAnsiTheme="minorHAnsi" w:cstheme="minorHAnsi"/>
        </w:rPr>
        <w:t xml:space="preserve">je </w:t>
      </w:r>
      <w:r w:rsidR="005653FC">
        <w:rPr>
          <w:rFonts w:asciiTheme="minorHAnsi" w:hAnsiTheme="minorHAnsi" w:cstheme="minorHAnsi"/>
        </w:rPr>
        <w:t xml:space="preserve">za čas trajanje pogodbe </w:t>
      </w:r>
      <w:r w:rsidRPr="00275AE1">
        <w:rPr>
          <w:rFonts w:asciiTheme="minorHAnsi" w:hAnsiTheme="minorHAnsi" w:cstheme="minorHAnsi"/>
        </w:rPr>
        <w:t>fiksna</w:t>
      </w:r>
      <w:r>
        <w:rPr>
          <w:rFonts w:asciiTheme="minorHAnsi" w:hAnsiTheme="minorHAnsi" w:cstheme="minorHAnsi"/>
        </w:rPr>
        <w:t xml:space="preserve">. </w:t>
      </w:r>
    </w:p>
    <w:p w14:paraId="7C521A9D" w14:textId="77777777" w:rsidR="005B34B4" w:rsidRPr="00244F66" w:rsidRDefault="005B34B4" w:rsidP="00244F66">
      <w:pPr>
        <w:spacing w:line="276" w:lineRule="auto"/>
        <w:jc w:val="both"/>
        <w:rPr>
          <w:rFonts w:asciiTheme="minorHAnsi" w:hAnsiTheme="minorHAnsi" w:cstheme="minorHAnsi"/>
        </w:rPr>
      </w:pPr>
    </w:p>
    <w:p w14:paraId="0116F718" w14:textId="77777777" w:rsidR="00244F66" w:rsidRPr="00244F66" w:rsidRDefault="00244F66" w:rsidP="00244F66">
      <w:pPr>
        <w:pStyle w:val="Odstavekseznama"/>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2F12B0D9" w14:textId="0E128002" w:rsidR="009473BA" w:rsidRPr="009473BA" w:rsidRDefault="009473BA" w:rsidP="009473BA">
      <w:pPr>
        <w:spacing w:line="276" w:lineRule="auto"/>
        <w:jc w:val="both"/>
        <w:rPr>
          <w:rFonts w:asciiTheme="minorHAnsi" w:hAnsiTheme="minorHAnsi" w:cstheme="minorHAnsi"/>
        </w:rPr>
      </w:pPr>
      <w:r w:rsidRPr="009473BA">
        <w:rPr>
          <w:rFonts w:asciiTheme="minorHAnsi" w:hAnsiTheme="minorHAnsi" w:cstheme="minorHAnsi"/>
        </w:rPr>
        <w:t>Dobavitelj izstavi odjemalc</w:t>
      </w:r>
      <w:r>
        <w:rPr>
          <w:rFonts w:asciiTheme="minorHAnsi" w:hAnsiTheme="minorHAnsi" w:cstheme="minorHAnsi"/>
        </w:rPr>
        <w:t>u</w:t>
      </w:r>
      <w:r w:rsidRPr="009473BA">
        <w:rPr>
          <w:rFonts w:asciiTheme="minorHAnsi" w:hAnsiTheme="minorHAnsi" w:cstheme="minorHAnsi"/>
        </w:rPr>
        <w:t xml:space="preserve"> račun za obračunsko obdobje. Račun za obračunsko obdobje obsega dobavo zemeljskega plina od vključno 1. do vključno zadnjega dne v mesecu. Nastanek terjatve je zadnji dan obračunskega obdobja.</w:t>
      </w:r>
    </w:p>
    <w:p w14:paraId="7B1746F3" w14:textId="77777777" w:rsidR="009473BA" w:rsidRPr="009473BA" w:rsidRDefault="009473BA" w:rsidP="009473BA">
      <w:pPr>
        <w:spacing w:line="276" w:lineRule="auto"/>
        <w:jc w:val="both"/>
        <w:rPr>
          <w:rFonts w:asciiTheme="minorHAnsi" w:hAnsiTheme="minorHAnsi" w:cstheme="minorHAnsi"/>
        </w:rPr>
      </w:pPr>
    </w:p>
    <w:p w14:paraId="26511761" w14:textId="77777777" w:rsidR="009473BA" w:rsidRPr="009473BA" w:rsidRDefault="009473BA" w:rsidP="009473BA">
      <w:pPr>
        <w:spacing w:line="276" w:lineRule="auto"/>
        <w:jc w:val="both"/>
        <w:rPr>
          <w:rFonts w:asciiTheme="minorHAnsi" w:hAnsiTheme="minorHAnsi" w:cstheme="minorHAnsi"/>
        </w:rPr>
      </w:pPr>
      <w:r w:rsidRPr="009473BA">
        <w:rPr>
          <w:rFonts w:asciiTheme="minorHAnsi" w:hAnsiTheme="minorHAnsi" w:cstheme="minorHAnsi"/>
        </w:rPr>
        <w:t>Rok plačila je 30 dni po prejemu pravilno izdanega računa.</w:t>
      </w:r>
      <w:r>
        <w:rPr>
          <w:rFonts w:asciiTheme="minorHAnsi" w:hAnsiTheme="minorHAnsi" w:cstheme="minorHAnsi"/>
        </w:rPr>
        <w:t xml:space="preserve"> </w:t>
      </w:r>
      <w:r w:rsidRPr="009473BA">
        <w:rPr>
          <w:rFonts w:asciiTheme="minorHAnsi" w:hAnsiTheme="minorHAnsi" w:cstheme="minorHAnsi"/>
        </w:rPr>
        <w:t xml:space="preserve">V slučaju  da odjemalec ne bo poravnal svojih obveznosti do zapadlosti računa bo dobavitelj od zapadlosti računa in do plačila, odjemalcu zaračunaval zakonske zamudne obresti v skladu z Zakonom o predpisani obrestni meri zamudnih obresti. </w:t>
      </w:r>
    </w:p>
    <w:p w14:paraId="0FFA9D90" w14:textId="77777777" w:rsidR="009473BA" w:rsidRPr="009473BA" w:rsidRDefault="009473BA" w:rsidP="009473BA">
      <w:pPr>
        <w:spacing w:line="276" w:lineRule="auto"/>
        <w:jc w:val="both"/>
        <w:rPr>
          <w:rFonts w:asciiTheme="minorHAnsi" w:hAnsiTheme="minorHAnsi" w:cstheme="minorHAnsi"/>
        </w:rPr>
      </w:pPr>
    </w:p>
    <w:p w14:paraId="724F0A7C" w14:textId="0DAE99FE" w:rsidR="00244F66" w:rsidRDefault="009473BA" w:rsidP="009473BA">
      <w:pPr>
        <w:spacing w:line="276" w:lineRule="auto"/>
        <w:jc w:val="both"/>
        <w:rPr>
          <w:rFonts w:asciiTheme="minorHAnsi" w:hAnsiTheme="minorHAnsi" w:cstheme="minorHAnsi"/>
        </w:rPr>
      </w:pPr>
      <w:r w:rsidRPr="009473BA">
        <w:rPr>
          <w:rFonts w:asciiTheme="minorHAnsi" w:hAnsiTheme="minorHAnsi" w:cstheme="minorHAnsi"/>
        </w:rPr>
        <w:t>V slučaju nepravočasnega plačila bo dobavitelj vsa plačila odjemalca vračunaval po vrstnem redu dospelosti terjatev in v skladu z 288. členom Obligacijskega zakonika</w:t>
      </w:r>
      <w:r>
        <w:rPr>
          <w:rFonts w:asciiTheme="minorHAnsi" w:hAnsiTheme="minorHAnsi" w:cstheme="minorHAnsi"/>
        </w:rPr>
        <w:t>.</w:t>
      </w:r>
    </w:p>
    <w:p w14:paraId="7E566AE1" w14:textId="544F3020" w:rsidR="009473BA" w:rsidRDefault="009473BA" w:rsidP="009473BA">
      <w:pPr>
        <w:spacing w:line="276" w:lineRule="auto"/>
        <w:jc w:val="both"/>
        <w:rPr>
          <w:rFonts w:asciiTheme="minorHAnsi" w:hAnsiTheme="minorHAnsi" w:cstheme="minorHAnsi"/>
        </w:rPr>
      </w:pPr>
    </w:p>
    <w:p w14:paraId="7CF61529" w14:textId="5B3849EF" w:rsidR="009473BA" w:rsidRPr="009473BA" w:rsidRDefault="009473BA" w:rsidP="009473BA">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4DE0F88" w14:textId="2638CDCE" w:rsidR="00244F66"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Meritve prevzetega plina za odjemalca se izvajajo v skladu s pogoji dostopa do slovenskega prenosnega in distribucijskega sistema.</w:t>
      </w:r>
    </w:p>
    <w:p w14:paraId="6C3C2516" w14:textId="433BC228" w:rsidR="009473BA" w:rsidRDefault="009473BA" w:rsidP="009473BA">
      <w:pPr>
        <w:spacing w:line="276" w:lineRule="auto"/>
        <w:jc w:val="both"/>
        <w:rPr>
          <w:rFonts w:asciiTheme="minorHAnsi" w:hAnsiTheme="minorHAnsi" w:cstheme="minorHAnsi"/>
          <w:bCs/>
        </w:rPr>
      </w:pPr>
    </w:p>
    <w:p w14:paraId="7DBD0015" w14:textId="3EA6CAEE" w:rsidR="009473BA" w:rsidRPr="009473BA" w:rsidRDefault="009473BA" w:rsidP="009473BA">
      <w:pPr>
        <w:spacing w:line="276" w:lineRule="auto"/>
        <w:jc w:val="center"/>
        <w:rPr>
          <w:rFonts w:asciiTheme="minorHAnsi" w:hAnsiTheme="minorHAnsi" w:cstheme="minorHAnsi"/>
          <w:b/>
        </w:rPr>
      </w:pPr>
      <w:r w:rsidRPr="009473BA">
        <w:rPr>
          <w:rFonts w:asciiTheme="minorHAnsi" w:hAnsiTheme="minorHAnsi" w:cstheme="minorHAnsi"/>
          <w:b/>
        </w:rPr>
        <w:t>DOBAVA V POSEBNIH RAZMERAH</w:t>
      </w:r>
    </w:p>
    <w:p w14:paraId="2D523EB8" w14:textId="77777777" w:rsidR="009473BA" w:rsidRDefault="009473BA" w:rsidP="009473BA">
      <w:pPr>
        <w:spacing w:line="276" w:lineRule="auto"/>
        <w:jc w:val="both"/>
        <w:rPr>
          <w:rFonts w:asciiTheme="minorHAnsi" w:hAnsiTheme="minorHAnsi" w:cstheme="minorHAnsi"/>
          <w:bCs/>
        </w:rPr>
      </w:pPr>
    </w:p>
    <w:p w14:paraId="56B91C2A" w14:textId="1CE41233" w:rsidR="009473BA" w:rsidRPr="009473BA" w:rsidRDefault="009473BA" w:rsidP="009473BA">
      <w:pPr>
        <w:pStyle w:val="Odstavekseznama"/>
        <w:numPr>
          <w:ilvl w:val="0"/>
          <w:numId w:val="11"/>
        </w:numPr>
        <w:spacing w:line="276" w:lineRule="auto"/>
        <w:ind w:left="284" w:hanging="284"/>
        <w:jc w:val="center"/>
        <w:rPr>
          <w:rFonts w:asciiTheme="minorHAnsi" w:hAnsiTheme="minorHAnsi" w:cstheme="minorHAnsi"/>
          <w:bCs/>
        </w:rPr>
      </w:pPr>
      <w:r w:rsidRPr="009473BA">
        <w:rPr>
          <w:rFonts w:asciiTheme="minorHAnsi" w:hAnsiTheme="minorHAnsi" w:cstheme="minorHAnsi"/>
          <w:bCs/>
        </w:rPr>
        <w:t>člen</w:t>
      </w:r>
    </w:p>
    <w:p w14:paraId="6F96E5F5"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Odjemalec je dolžan dobavitelju sporočiti prekinitve ali zmanjšanje odjema zemeljskega plina zaradi vzdrževalnih del na svojem omrežju ali na omrežju njegovih odjemalcev 10 dni pred prenehanjem ali zmanjšanjem odjema in istočasno sporočiti naslednje podatke:</w:t>
      </w:r>
    </w:p>
    <w:p w14:paraId="154BE9A2" w14:textId="77777777" w:rsidR="009473BA" w:rsidRDefault="009473BA" w:rsidP="009473BA">
      <w:pPr>
        <w:pStyle w:val="Odstavekseznama"/>
        <w:numPr>
          <w:ilvl w:val="0"/>
          <w:numId w:val="20"/>
        </w:numPr>
        <w:spacing w:line="276" w:lineRule="auto"/>
        <w:jc w:val="both"/>
        <w:rPr>
          <w:rFonts w:asciiTheme="minorHAnsi" w:hAnsiTheme="minorHAnsi" w:cstheme="minorHAnsi"/>
          <w:bCs/>
        </w:rPr>
      </w:pPr>
      <w:r w:rsidRPr="009473BA">
        <w:rPr>
          <w:rFonts w:asciiTheme="minorHAnsi" w:hAnsiTheme="minorHAnsi" w:cstheme="minorHAnsi"/>
          <w:bCs/>
        </w:rPr>
        <w:t>datum in uro prenehanja ali zmanjšanja odjema plina,</w:t>
      </w:r>
    </w:p>
    <w:p w14:paraId="5E885568" w14:textId="77777777" w:rsidR="009473BA" w:rsidRDefault="009473BA" w:rsidP="009473BA">
      <w:pPr>
        <w:pStyle w:val="Odstavekseznama"/>
        <w:numPr>
          <w:ilvl w:val="0"/>
          <w:numId w:val="20"/>
        </w:numPr>
        <w:spacing w:line="276" w:lineRule="auto"/>
        <w:jc w:val="both"/>
        <w:rPr>
          <w:rFonts w:asciiTheme="minorHAnsi" w:hAnsiTheme="minorHAnsi" w:cstheme="minorHAnsi"/>
          <w:bCs/>
        </w:rPr>
      </w:pPr>
      <w:r w:rsidRPr="009473BA">
        <w:rPr>
          <w:rFonts w:asciiTheme="minorHAnsi" w:hAnsiTheme="minorHAnsi" w:cstheme="minorHAnsi"/>
          <w:bCs/>
        </w:rPr>
        <w:t>datum in uro začetka ponovnega polnega odjema,</w:t>
      </w:r>
    </w:p>
    <w:p w14:paraId="7C0F3EDF" w14:textId="71CCF2B7" w:rsidR="009473BA" w:rsidRPr="009473BA" w:rsidRDefault="009473BA" w:rsidP="009473BA">
      <w:pPr>
        <w:pStyle w:val="Odstavekseznama"/>
        <w:numPr>
          <w:ilvl w:val="0"/>
          <w:numId w:val="20"/>
        </w:numPr>
        <w:spacing w:line="276" w:lineRule="auto"/>
        <w:jc w:val="both"/>
        <w:rPr>
          <w:rFonts w:asciiTheme="minorHAnsi" w:hAnsiTheme="minorHAnsi" w:cstheme="minorHAnsi"/>
          <w:bCs/>
        </w:rPr>
      </w:pPr>
      <w:r w:rsidRPr="009473BA">
        <w:rPr>
          <w:rFonts w:asciiTheme="minorHAnsi" w:hAnsiTheme="minorHAnsi" w:cstheme="minorHAnsi"/>
          <w:bCs/>
        </w:rPr>
        <w:t>dinamiko odjema plina v obdobju ponovnega zagona.</w:t>
      </w:r>
    </w:p>
    <w:p w14:paraId="6FEBE5D3" w14:textId="77777777" w:rsidR="009473BA" w:rsidRPr="009473BA" w:rsidRDefault="009473BA" w:rsidP="009473BA">
      <w:pPr>
        <w:spacing w:line="276" w:lineRule="auto"/>
        <w:jc w:val="both"/>
        <w:rPr>
          <w:rFonts w:asciiTheme="minorHAnsi" w:hAnsiTheme="minorHAnsi" w:cstheme="minorHAnsi"/>
          <w:bCs/>
        </w:rPr>
      </w:pPr>
    </w:p>
    <w:p w14:paraId="47DCB062"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 xml:space="preserve">Če je ogrožena zanesljivost oskrbe z zemeljskim plinom in operater sistema ravna v skladu z veljavnim pravnim aktom oz. v skladu z drugim oblastnim aktom, ki ureja ravnanje operaterja sistema ob ogroženi zanesljivosti oskrbe se obveznosti odjemalca in dobavitelja po tem okvirnem sporazumu zmanjšajo v obsegu skladno z zahtevo pristojnega operaterja sistema po zmanjšanju ali zaustavitvi dobave plina v skladu z vrstnim redom, določenim v veljavnem pravnem aktu.   </w:t>
      </w:r>
    </w:p>
    <w:p w14:paraId="78678C9E" w14:textId="77777777" w:rsidR="009473BA" w:rsidRPr="009473BA" w:rsidRDefault="009473BA" w:rsidP="009473BA">
      <w:pPr>
        <w:spacing w:line="276" w:lineRule="auto"/>
        <w:jc w:val="both"/>
        <w:rPr>
          <w:rFonts w:asciiTheme="minorHAnsi" w:hAnsiTheme="minorHAnsi" w:cstheme="minorHAnsi"/>
          <w:bCs/>
        </w:rPr>
      </w:pPr>
    </w:p>
    <w:p w14:paraId="378A949E"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 xml:space="preserve">Dobavitelj ne krši tega okvirnega sporazuma niti ni odškodninsko odgovoren odjemalcu zaradi prekinitve prenosa in/ali dobav zemeljskega plina oz. morebitne posledice prekinitev dobav. </w:t>
      </w:r>
    </w:p>
    <w:p w14:paraId="5A7437C1" w14:textId="77777777" w:rsidR="009473BA" w:rsidRPr="009473BA" w:rsidRDefault="009473BA" w:rsidP="009473BA">
      <w:pPr>
        <w:spacing w:line="276" w:lineRule="auto"/>
        <w:jc w:val="both"/>
        <w:rPr>
          <w:rFonts w:asciiTheme="minorHAnsi" w:hAnsiTheme="minorHAnsi" w:cstheme="minorHAnsi"/>
          <w:bCs/>
        </w:rPr>
      </w:pPr>
    </w:p>
    <w:p w14:paraId="378BD675"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Odjemalec ni zaščiteni odjemalec v skladu iz 1(a) točke drugega odstavka 2. člena Uredbe (EU) št. 1938/2017.</w:t>
      </w:r>
    </w:p>
    <w:p w14:paraId="0AAF1D33" w14:textId="77777777" w:rsidR="009473BA" w:rsidRPr="009473BA" w:rsidRDefault="009473BA" w:rsidP="009473BA">
      <w:pPr>
        <w:spacing w:line="276" w:lineRule="auto"/>
        <w:jc w:val="both"/>
        <w:rPr>
          <w:rFonts w:asciiTheme="minorHAnsi" w:hAnsiTheme="minorHAnsi" w:cstheme="minorHAnsi"/>
          <w:bCs/>
        </w:rPr>
      </w:pPr>
    </w:p>
    <w:p w14:paraId="7AFFE712" w14:textId="53CDCFC7" w:rsidR="009473BA" w:rsidRPr="00EF66DA" w:rsidRDefault="009473BA" w:rsidP="009473BA">
      <w:pPr>
        <w:spacing w:line="276" w:lineRule="auto"/>
        <w:jc w:val="center"/>
        <w:rPr>
          <w:rFonts w:asciiTheme="minorHAnsi" w:hAnsiTheme="minorHAnsi" w:cstheme="minorHAnsi"/>
          <w:b/>
        </w:rPr>
      </w:pPr>
      <w:r w:rsidRPr="00EF66DA">
        <w:rPr>
          <w:rFonts w:asciiTheme="minorHAnsi" w:hAnsiTheme="minorHAnsi" w:cstheme="minorHAnsi"/>
          <w:b/>
        </w:rPr>
        <w:t>VIŠJA SILA</w:t>
      </w:r>
    </w:p>
    <w:p w14:paraId="7CD1F247" w14:textId="77777777" w:rsidR="009473BA" w:rsidRDefault="009473BA" w:rsidP="009473BA">
      <w:pPr>
        <w:spacing w:line="276" w:lineRule="auto"/>
        <w:jc w:val="both"/>
        <w:rPr>
          <w:rFonts w:asciiTheme="minorHAnsi" w:hAnsiTheme="minorHAnsi" w:cstheme="minorHAnsi"/>
          <w:bCs/>
        </w:rPr>
      </w:pPr>
    </w:p>
    <w:p w14:paraId="1AE074E1" w14:textId="4CE3F20F" w:rsidR="009473BA" w:rsidRPr="009473BA" w:rsidRDefault="009473BA" w:rsidP="009473BA">
      <w:pPr>
        <w:pStyle w:val="Odstavekseznama"/>
        <w:numPr>
          <w:ilvl w:val="0"/>
          <w:numId w:val="11"/>
        </w:numPr>
        <w:spacing w:line="276" w:lineRule="auto"/>
        <w:ind w:left="284" w:hanging="284"/>
        <w:jc w:val="center"/>
        <w:rPr>
          <w:rFonts w:asciiTheme="minorHAnsi" w:hAnsiTheme="minorHAnsi" w:cstheme="minorHAnsi"/>
          <w:bCs/>
        </w:rPr>
      </w:pPr>
      <w:r w:rsidRPr="009473BA">
        <w:rPr>
          <w:rFonts w:asciiTheme="minorHAnsi" w:hAnsiTheme="minorHAnsi" w:cstheme="minorHAnsi"/>
          <w:bCs/>
        </w:rPr>
        <w:lastRenderedPageBreak/>
        <w:t>člen</w:t>
      </w:r>
    </w:p>
    <w:p w14:paraId="2DDA3F3D" w14:textId="77777777" w:rsid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Poleg okoliščin, ki jih kot višjo silo opredeljuje 153. člen Obligacijskega zakonika se za višjo silo na strani dobavitelja šteje tudi:</w:t>
      </w:r>
    </w:p>
    <w:p w14:paraId="0C74E9D1" w14:textId="77777777" w:rsidR="009473BA" w:rsidRDefault="009473BA" w:rsidP="009473BA">
      <w:pPr>
        <w:pStyle w:val="Odstavekseznama"/>
        <w:numPr>
          <w:ilvl w:val="0"/>
          <w:numId w:val="21"/>
        </w:numPr>
        <w:spacing w:line="276" w:lineRule="auto"/>
        <w:jc w:val="both"/>
        <w:rPr>
          <w:rFonts w:asciiTheme="minorHAnsi" w:hAnsiTheme="minorHAnsi" w:cstheme="minorHAnsi"/>
          <w:bCs/>
        </w:rPr>
      </w:pPr>
      <w:r w:rsidRPr="009473BA">
        <w:rPr>
          <w:rFonts w:asciiTheme="minorHAnsi" w:hAnsiTheme="minorHAnsi" w:cstheme="minorHAnsi"/>
          <w:bCs/>
        </w:rPr>
        <w:t>izredno zmanjšanje dobav zemeljskega plina do primopredajnega mesta,</w:t>
      </w:r>
    </w:p>
    <w:p w14:paraId="40D17A8E" w14:textId="7BD09870" w:rsidR="009473BA" w:rsidRPr="009473BA" w:rsidRDefault="009473BA" w:rsidP="009473BA">
      <w:pPr>
        <w:pStyle w:val="Odstavekseznama"/>
        <w:numPr>
          <w:ilvl w:val="0"/>
          <w:numId w:val="21"/>
        </w:numPr>
        <w:spacing w:line="276" w:lineRule="auto"/>
        <w:jc w:val="both"/>
        <w:rPr>
          <w:rFonts w:asciiTheme="minorHAnsi" w:hAnsiTheme="minorHAnsi" w:cstheme="minorHAnsi"/>
          <w:bCs/>
        </w:rPr>
      </w:pPr>
      <w:r w:rsidRPr="009473BA">
        <w:rPr>
          <w:rFonts w:asciiTheme="minorHAnsi" w:hAnsiTheme="minorHAnsi" w:cstheme="minorHAnsi"/>
          <w:bCs/>
        </w:rPr>
        <w:t xml:space="preserve">prekinitev ali omejitev dobave zemeljskega plina zaradi poškodb ali večjih tehničnih okvar na prenosnem sistemu do primopredajnega mesta, ali zaradi drugih ukrepov operaterja prenosnega sistema ali pristojnega oblastnega organa, ki imajo za posledico prekinitev ali omejitev dobav plina. </w:t>
      </w:r>
    </w:p>
    <w:p w14:paraId="3F577539" w14:textId="77777777" w:rsidR="009473BA" w:rsidRPr="009473BA" w:rsidRDefault="009473BA" w:rsidP="009473BA">
      <w:pPr>
        <w:spacing w:line="276" w:lineRule="auto"/>
        <w:jc w:val="both"/>
        <w:rPr>
          <w:rFonts w:asciiTheme="minorHAnsi" w:hAnsiTheme="minorHAnsi" w:cstheme="minorHAnsi"/>
          <w:bCs/>
        </w:rPr>
      </w:pPr>
    </w:p>
    <w:p w14:paraId="1938EB2B"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 takšnih primerih je odjemalec dolžan, da na podlagi poziva dobavitelja zmanjša ali prekine prevzem plina.</w:t>
      </w:r>
    </w:p>
    <w:p w14:paraId="70C20D6F" w14:textId="77777777" w:rsidR="009473BA" w:rsidRDefault="009473BA" w:rsidP="009473BA">
      <w:pPr>
        <w:spacing w:line="276" w:lineRule="auto"/>
        <w:jc w:val="both"/>
        <w:rPr>
          <w:rFonts w:asciiTheme="minorHAnsi" w:hAnsiTheme="minorHAnsi" w:cstheme="minorHAnsi"/>
          <w:bCs/>
        </w:rPr>
      </w:pPr>
    </w:p>
    <w:p w14:paraId="37A293D5" w14:textId="7C3AA46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Stranki se nadalje strinjata, da se za višjo silo šteje tudi vsakršno zmanjšanje ali ustavljeno delovanje kateregakoli člena v nabavni verigi, ki povzroči omejeno delovanje ali nedelovanje trgovalnega vozlišča ali tehnične motnje na prenosnem sistemu  od trgovalnega vozlišča do primopredajnega mesta, ki je posledica ekonomskih sporov dveh ali več držav, preko ozemlja  katerih poteka prenosni sistem plina ali obsežne tehnične motnje na prenosnem sistemu.</w:t>
      </w:r>
    </w:p>
    <w:p w14:paraId="730E2998" w14:textId="77777777" w:rsidR="009473BA" w:rsidRPr="009473BA" w:rsidRDefault="009473BA" w:rsidP="009473BA">
      <w:pPr>
        <w:spacing w:line="276" w:lineRule="auto"/>
        <w:jc w:val="both"/>
        <w:rPr>
          <w:rFonts w:asciiTheme="minorHAnsi" w:hAnsiTheme="minorHAnsi" w:cstheme="minorHAnsi"/>
          <w:bCs/>
        </w:rPr>
      </w:pPr>
    </w:p>
    <w:p w14:paraId="015E968C"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 primeru višje sile ali ukrepov državnih organov, ki imajo za posledico zmanjšanje ali ustavitev dobave zemeljskega plina, sme dobavitelj dobaviti manjše količine plina, kot so določene s tem okvirnim sporazumom.</w:t>
      </w:r>
    </w:p>
    <w:p w14:paraId="24C222BF" w14:textId="77777777" w:rsidR="009473BA" w:rsidRPr="009473BA" w:rsidRDefault="009473BA" w:rsidP="009473BA">
      <w:pPr>
        <w:spacing w:line="276" w:lineRule="auto"/>
        <w:jc w:val="both"/>
        <w:rPr>
          <w:rFonts w:asciiTheme="minorHAnsi" w:hAnsiTheme="minorHAnsi" w:cstheme="minorHAnsi"/>
          <w:bCs/>
        </w:rPr>
      </w:pPr>
    </w:p>
    <w:p w14:paraId="46BBC178"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 primeru nastopa višje sile je dobavitelj dolžan nemudoma po telefonu in telefaksu obvestiti odjemalca. Na enak način je dobavitelj dolžan obvestiti odjemalca o prenehanju višje sile.</w:t>
      </w:r>
    </w:p>
    <w:p w14:paraId="2BF9F3E5" w14:textId="77777777" w:rsidR="009473BA" w:rsidRPr="009473BA" w:rsidRDefault="009473BA" w:rsidP="009473BA">
      <w:pPr>
        <w:spacing w:line="276" w:lineRule="auto"/>
        <w:jc w:val="both"/>
        <w:rPr>
          <w:rFonts w:asciiTheme="minorHAnsi" w:hAnsiTheme="minorHAnsi" w:cstheme="minorHAnsi"/>
          <w:bCs/>
        </w:rPr>
      </w:pPr>
    </w:p>
    <w:p w14:paraId="2F0E6B83"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O nastopu višje sile lahko odjemalca obvesti tudi operater prenosnega sistema prenosnega omrežja.</w:t>
      </w:r>
    </w:p>
    <w:p w14:paraId="573F59D4" w14:textId="77777777" w:rsidR="009473BA" w:rsidRPr="009473BA" w:rsidRDefault="009473BA" w:rsidP="009473BA">
      <w:pPr>
        <w:spacing w:line="276" w:lineRule="auto"/>
        <w:jc w:val="both"/>
        <w:rPr>
          <w:rFonts w:asciiTheme="minorHAnsi" w:hAnsiTheme="minorHAnsi" w:cstheme="minorHAnsi"/>
          <w:bCs/>
        </w:rPr>
      </w:pPr>
    </w:p>
    <w:p w14:paraId="346600AB"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 xml:space="preserve">Odjemalec je upravičen prevzemati manjše količine oziroma neprevzemati zemeljski plin v primeru nastopa višje sile kot jo smiselno definira 153. člen Obligacijskega zakonika. </w:t>
      </w:r>
    </w:p>
    <w:p w14:paraId="4834741E" w14:textId="77777777" w:rsidR="009473BA" w:rsidRPr="009473BA" w:rsidRDefault="009473BA" w:rsidP="009473BA">
      <w:pPr>
        <w:spacing w:line="276" w:lineRule="auto"/>
        <w:jc w:val="both"/>
        <w:rPr>
          <w:rFonts w:asciiTheme="minorHAnsi" w:hAnsiTheme="minorHAnsi" w:cstheme="minorHAnsi"/>
          <w:bCs/>
        </w:rPr>
      </w:pPr>
    </w:p>
    <w:p w14:paraId="1F576E21"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 primeru nastopa višje sile je odjemalec dolžan nemudoma po telefonu in nato telefaksu obvestiti dobavitelja in sistemskega operaterja prenosnega omrežja. Na isti način je odjemalec dolžan obvestiti dobavitelja in sistemskega operaterja prenosnega omrežja o prenehanju višje sile.</w:t>
      </w:r>
    </w:p>
    <w:p w14:paraId="7828A98C" w14:textId="77777777" w:rsidR="009473BA" w:rsidRPr="009473BA" w:rsidRDefault="009473BA" w:rsidP="009473BA">
      <w:pPr>
        <w:spacing w:line="276" w:lineRule="auto"/>
        <w:jc w:val="both"/>
        <w:rPr>
          <w:rFonts w:asciiTheme="minorHAnsi" w:hAnsiTheme="minorHAnsi" w:cstheme="minorHAnsi"/>
          <w:bCs/>
        </w:rPr>
      </w:pPr>
    </w:p>
    <w:p w14:paraId="4AFD5D97"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Višjo silo dokazuje stranka, ki se nanjo sklicuje.</w:t>
      </w:r>
    </w:p>
    <w:p w14:paraId="74FC3BE6" w14:textId="77777777" w:rsidR="009473BA" w:rsidRPr="009473BA" w:rsidRDefault="009473BA" w:rsidP="009473BA">
      <w:pPr>
        <w:spacing w:line="276" w:lineRule="auto"/>
        <w:jc w:val="both"/>
        <w:rPr>
          <w:rFonts w:asciiTheme="minorHAnsi" w:hAnsiTheme="minorHAnsi" w:cstheme="minorHAnsi"/>
          <w:bCs/>
        </w:rPr>
      </w:pPr>
    </w:p>
    <w:p w14:paraId="0B92E2CA" w14:textId="77777777" w:rsidR="009473BA" w:rsidRP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Za čas trajanja višje sile sta stranki prosti obveznosti dobave oziroma prevzema zemeljskega plina in s tem povezane odškodninske odgovornosti.</w:t>
      </w:r>
    </w:p>
    <w:p w14:paraId="1D131928" w14:textId="77777777" w:rsidR="009473BA" w:rsidRPr="009473BA" w:rsidRDefault="009473BA" w:rsidP="009473BA">
      <w:pPr>
        <w:spacing w:line="276" w:lineRule="auto"/>
        <w:jc w:val="both"/>
        <w:rPr>
          <w:rFonts w:asciiTheme="minorHAnsi" w:hAnsiTheme="minorHAnsi" w:cstheme="minorHAnsi"/>
          <w:bCs/>
        </w:rPr>
      </w:pPr>
    </w:p>
    <w:p w14:paraId="6694433C" w14:textId="00B8C8BC" w:rsidR="009473BA" w:rsidRDefault="009473BA" w:rsidP="009473BA">
      <w:pPr>
        <w:spacing w:line="276" w:lineRule="auto"/>
        <w:jc w:val="both"/>
        <w:rPr>
          <w:rFonts w:asciiTheme="minorHAnsi" w:hAnsiTheme="minorHAnsi" w:cstheme="minorHAnsi"/>
          <w:bCs/>
        </w:rPr>
      </w:pPr>
      <w:r w:rsidRPr="009473BA">
        <w:rPr>
          <w:rFonts w:asciiTheme="minorHAnsi" w:hAnsiTheme="minorHAnsi" w:cstheme="minorHAnsi"/>
          <w:bCs/>
        </w:rPr>
        <w:t>V primeru, da višja sila traja več kot 3 (tri) mesece se stranki dogovorita o spremembi oziroma prilagoditvi okvirnega sporazuma za dobavo zemeljskega plina.</w:t>
      </w:r>
    </w:p>
    <w:p w14:paraId="6391730B" w14:textId="77777777" w:rsidR="00244F66" w:rsidRPr="00244F66" w:rsidRDefault="00244F66" w:rsidP="00244F66">
      <w:pPr>
        <w:spacing w:line="276" w:lineRule="auto"/>
        <w:jc w:val="both"/>
        <w:rPr>
          <w:rFonts w:asciiTheme="minorHAnsi" w:hAnsiTheme="minorHAnsi" w:cstheme="minorHAnsi"/>
        </w:rPr>
      </w:pPr>
    </w:p>
    <w:p w14:paraId="5DF76A20"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FINANČNA ZAVAROVANJA</w:t>
      </w:r>
    </w:p>
    <w:p w14:paraId="77AF3480" w14:textId="77777777" w:rsidR="00244F66" w:rsidRPr="00244F66" w:rsidRDefault="00244F66" w:rsidP="00244F66">
      <w:pPr>
        <w:spacing w:line="276" w:lineRule="auto"/>
        <w:jc w:val="both"/>
        <w:rPr>
          <w:rFonts w:asciiTheme="minorHAnsi" w:hAnsiTheme="minorHAnsi" w:cstheme="minorHAnsi"/>
        </w:rPr>
      </w:pPr>
    </w:p>
    <w:p w14:paraId="177DFB67"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C617C34" w14:textId="13DF0084" w:rsidR="00244F66" w:rsidRDefault="007E450E" w:rsidP="00244F66">
      <w:pPr>
        <w:spacing w:line="276" w:lineRule="auto"/>
        <w:jc w:val="both"/>
        <w:rPr>
          <w:rFonts w:asciiTheme="minorHAnsi" w:hAnsiTheme="minorHAnsi" w:cs="Tahoma"/>
        </w:rPr>
      </w:pPr>
      <w:r>
        <w:rPr>
          <w:rFonts w:asciiTheme="minorHAnsi" w:hAnsiTheme="minorHAnsi" w:cs="Tahoma"/>
        </w:rPr>
        <w:t xml:space="preserve">Dobavitelj bo </w:t>
      </w:r>
      <w:r w:rsidR="005D2F10">
        <w:rPr>
          <w:rFonts w:asciiTheme="minorHAnsi" w:hAnsiTheme="minorHAnsi" w:cs="Tahoma"/>
        </w:rPr>
        <w:t xml:space="preserve">odjemalcu </w:t>
      </w:r>
      <w:r>
        <w:rPr>
          <w:rFonts w:asciiTheme="minorHAnsi" w:hAnsiTheme="minorHAnsi" w:cs="Tahoma"/>
        </w:rPr>
        <w:t xml:space="preserve">ob podpisu </w:t>
      </w:r>
      <w:r w:rsidR="005D2F10">
        <w:rPr>
          <w:rFonts w:asciiTheme="minorHAnsi" w:hAnsiTheme="minorHAnsi" w:cs="Tahoma"/>
        </w:rPr>
        <w:t>okvirnega sporazuma</w:t>
      </w:r>
      <w:r>
        <w:rPr>
          <w:rFonts w:asciiTheme="minorHAnsi" w:hAnsiTheme="minorHAnsi" w:cs="Tahoma"/>
        </w:rPr>
        <w:t xml:space="preserve"> kot jamstvo za dobro izvedbo pogodbenih obveznosti izročil bianco podpisano in žigosano menico z menično izjavo v višini 10 % </w:t>
      </w:r>
      <w:r w:rsidR="005D2F10">
        <w:rPr>
          <w:rFonts w:asciiTheme="minorHAnsi" w:hAnsiTheme="minorHAnsi" w:cs="Tahoma"/>
        </w:rPr>
        <w:t xml:space="preserve">okvirne </w:t>
      </w:r>
      <w:r>
        <w:rPr>
          <w:rFonts w:asciiTheme="minorHAnsi" w:hAnsiTheme="minorHAnsi" w:cs="Tahoma"/>
        </w:rPr>
        <w:lastRenderedPageBreak/>
        <w:t xml:space="preserve">pogodbene vrednosti </w:t>
      </w:r>
      <w:r w:rsidR="005D2F10">
        <w:rPr>
          <w:rFonts w:asciiTheme="minorHAnsi" w:hAnsiTheme="minorHAnsi" w:cs="Tahoma"/>
        </w:rPr>
        <w:t>bre</w:t>
      </w:r>
      <w:r>
        <w:rPr>
          <w:rFonts w:asciiTheme="minorHAnsi" w:hAnsiTheme="minorHAnsi" w:cs="Tahoma"/>
        </w:rPr>
        <w:t xml:space="preserve">z DDV, s pooblastilom za izpolnitev, z oznako „Brez protesta“, plačljivo na prvi poziv in veljavno do vključno trideset (30) dni po preteku </w:t>
      </w:r>
      <w:r w:rsidR="005D2F10">
        <w:rPr>
          <w:rFonts w:asciiTheme="minorHAnsi" w:hAnsiTheme="minorHAnsi" w:cs="Tahoma"/>
        </w:rPr>
        <w:t>trajanja okvirnega sporazuma</w:t>
      </w:r>
      <w:r>
        <w:rPr>
          <w:rFonts w:asciiTheme="minorHAnsi" w:hAnsiTheme="minorHAnsi" w:cs="Tahoma"/>
        </w:rPr>
        <w:t>.</w:t>
      </w:r>
    </w:p>
    <w:p w14:paraId="2D990E3D" w14:textId="77777777" w:rsidR="007E450E" w:rsidRPr="00244F66" w:rsidRDefault="007E450E" w:rsidP="00244F66">
      <w:pPr>
        <w:spacing w:line="276" w:lineRule="auto"/>
        <w:jc w:val="both"/>
        <w:rPr>
          <w:rFonts w:asciiTheme="minorHAnsi" w:hAnsiTheme="minorHAnsi" w:cstheme="minorHAnsi"/>
          <w:szCs w:val="24"/>
        </w:rPr>
      </w:pPr>
    </w:p>
    <w:p w14:paraId="22E6CA0F" w14:textId="209DBDF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Finančno zavarovanje lahko </w:t>
      </w:r>
      <w:r w:rsidR="00896BD9">
        <w:rPr>
          <w:rFonts w:asciiTheme="minorHAnsi" w:hAnsiTheme="minorHAnsi" w:cstheme="minorHAnsi"/>
          <w:szCs w:val="24"/>
        </w:rPr>
        <w:t>naročnik</w:t>
      </w:r>
      <w:r w:rsidRPr="00244F66">
        <w:rPr>
          <w:rFonts w:asciiTheme="minorHAnsi" w:hAnsiTheme="minorHAnsi" w:cstheme="minorHAnsi"/>
          <w:szCs w:val="24"/>
        </w:rPr>
        <w:t xml:space="preserve"> unovči pod naslednjimi pogoji:</w:t>
      </w:r>
    </w:p>
    <w:p w14:paraId="0AE25BE6" w14:textId="0CFA03C0"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se izkaže, da </w:t>
      </w:r>
      <w:r w:rsidR="00896BD9">
        <w:rPr>
          <w:rFonts w:asciiTheme="minorHAnsi" w:hAnsiTheme="minorHAnsi" w:cstheme="minorHAnsi"/>
          <w:szCs w:val="24"/>
        </w:rPr>
        <w:t>dobavitelj</w:t>
      </w:r>
      <w:r w:rsidRPr="00244F66">
        <w:rPr>
          <w:rFonts w:asciiTheme="minorHAnsi" w:hAnsiTheme="minorHAnsi" w:cstheme="minorHAnsi"/>
          <w:szCs w:val="24"/>
        </w:rPr>
        <w:t xml:space="preserve"> </w:t>
      </w:r>
      <w:r w:rsidR="005D2F10">
        <w:rPr>
          <w:rFonts w:asciiTheme="minorHAnsi" w:hAnsiTheme="minorHAnsi" w:cstheme="minorHAnsi"/>
          <w:szCs w:val="24"/>
        </w:rPr>
        <w:t>dobave</w:t>
      </w:r>
      <w:r w:rsidRPr="00244F66">
        <w:rPr>
          <w:rFonts w:asciiTheme="minorHAnsi" w:hAnsiTheme="minorHAnsi" w:cstheme="minorHAnsi"/>
          <w:szCs w:val="24"/>
        </w:rPr>
        <w:t xml:space="preserve"> ne opravlja v skladu z zahtevami </w:t>
      </w:r>
      <w:r w:rsidR="005D2F10">
        <w:rPr>
          <w:rFonts w:asciiTheme="minorHAnsi" w:hAnsiTheme="minorHAnsi" w:cstheme="minorHAnsi"/>
          <w:szCs w:val="24"/>
        </w:rPr>
        <w:t>okvirnega sporazuma</w:t>
      </w:r>
      <w:r w:rsidRPr="00244F66">
        <w:rPr>
          <w:rFonts w:asciiTheme="minorHAnsi" w:hAnsiTheme="minorHAnsi" w:cstheme="minorHAnsi"/>
          <w:szCs w:val="24"/>
        </w:rPr>
        <w:t xml:space="preserve"> ali s specifikacijami;</w:t>
      </w:r>
    </w:p>
    <w:p w14:paraId="28EC2DBE" w14:textId="2E2794CE"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w:t>
      </w:r>
      <w:r w:rsidR="00896BD9">
        <w:rPr>
          <w:rFonts w:asciiTheme="minorHAnsi" w:hAnsiTheme="minorHAnsi" w:cstheme="minorHAnsi"/>
          <w:szCs w:val="24"/>
        </w:rPr>
        <w:t>naročnik</w:t>
      </w:r>
      <w:r w:rsidRPr="00244F66">
        <w:rPr>
          <w:rFonts w:asciiTheme="minorHAnsi" w:hAnsiTheme="minorHAnsi" w:cstheme="minorHAnsi"/>
          <w:szCs w:val="24"/>
        </w:rPr>
        <w:t xml:space="preserve"> razdre </w:t>
      </w:r>
      <w:r w:rsidR="005D2F10">
        <w:rPr>
          <w:rFonts w:asciiTheme="minorHAnsi" w:hAnsiTheme="minorHAnsi" w:cstheme="minorHAnsi"/>
          <w:szCs w:val="24"/>
        </w:rPr>
        <w:t>okvirni sporazum</w:t>
      </w:r>
      <w:r w:rsidRPr="00244F66">
        <w:rPr>
          <w:rFonts w:asciiTheme="minorHAnsi" w:hAnsiTheme="minorHAnsi" w:cstheme="minorHAnsi"/>
          <w:szCs w:val="24"/>
        </w:rPr>
        <w:t xml:space="preserve"> zaradi kršitev ali zamude na strani </w:t>
      </w:r>
      <w:r w:rsidR="00896BD9">
        <w:rPr>
          <w:rFonts w:asciiTheme="minorHAnsi" w:hAnsiTheme="minorHAnsi" w:cstheme="minorHAnsi"/>
          <w:szCs w:val="24"/>
        </w:rPr>
        <w:t>dobavitelja</w:t>
      </w:r>
      <w:r w:rsidRPr="00244F66">
        <w:rPr>
          <w:rFonts w:asciiTheme="minorHAnsi" w:hAnsiTheme="minorHAnsi" w:cstheme="minorHAnsi"/>
          <w:szCs w:val="24"/>
        </w:rPr>
        <w:t>;</w:t>
      </w:r>
    </w:p>
    <w:p w14:paraId="47D53C81" w14:textId="0CE88A5F" w:rsid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se pomanjkljivosti na zahtevo </w:t>
      </w:r>
      <w:r w:rsidR="00896BD9">
        <w:rPr>
          <w:rFonts w:asciiTheme="minorHAnsi" w:hAnsiTheme="minorHAnsi" w:cstheme="minorHAnsi"/>
          <w:szCs w:val="24"/>
        </w:rPr>
        <w:t>naročnika</w:t>
      </w:r>
      <w:r w:rsidRPr="00244F66">
        <w:rPr>
          <w:rFonts w:asciiTheme="minorHAnsi" w:hAnsiTheme="minorHAnsi" w:cstheme="minorHAnsi"/>
          <w:szCs w:val="24"/>
        </w:rPr>
        <w:t xml:space="preserve"> ne odpravijo v primernem roku, ki ga določi </w:t>
      </w:r>
      <w:r w:rsidR="00896BD9">
        <w:rPr>
          <w:rFonts w:asciiTheme="minorHAnsi" w:hAnsiTheme="minorHAnsi" w:cstheme="minorHAnsi"/>
          <w:szCs w:val="24"/>
        </w:rPr>
        <w:t>naročnik</w:t>
      </w:r>
      <w:r w:rsidR="005D2F10">
        <w:rPr>
          <w:rFonts w:asciiTheme="minorHAnsi" w:hAnsiTheme="minorHAnsi" w:cstheme="minorHAnsi"/>
          <w:szCs w:val="24"/>
        </w:rPr>
        <w:t>.</w:t>
      </w:r>
    </w:p>
    <w:p w14:paraId="50110699" w14:textId="77777777" w:rsidR="005D2F10" w:rsidRPr="005D2F10" w:rsidRDefault="005D2F10" w:rsidP="005D2F10">
      <w:pPr>
        <w:spacing w:line="276" w:lineRule="auto"/>
        <w:jc w:val="both"/>
        <w:rPr>
          <w:rFonts w:asciiTheme="minorHAnsi" w:hAnsiTheme="minorHAnsi" w:cstheme="minorHAnsi"/>
          <w:szCs w:val="24"/>
        </w:rPr>
      </w:pPr>
    </w:p>
    <w:p w14:paraId="5A7EEEB6" w14:textId="2B36FEBB"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Predložitev zavarovanja za dobro izvedbo pogodbenih obveznosti je pogoj za veljavnost t</w:t>
      </w:r>
      <w:r w:rsidR="005D2F10">
        <w:rPr>
          <w:rFonts w:asciiTheme="minorHAnsi" w:hAnsiTheme="minorHAnsi" w:cstheme="minorHAnsi"/>
          <w:szCs w:val="24"/>
        </w:rPr>
        <w:t>ega okvirnega sporazuma</w:t>
      </w:r>
      <w:r w:rsidRPr="00244F66">
        <w:rPr>
          <w:rFonts w:asciiTheme="minorHAnsi" w:hAnsiTheme="minorHAnsi" w:cstheme="minorHAnsi"/>
          <w:szCs w:val="24"/>
        </w:rPr>
        <w:t>.</w:t>
      </w:r>
    </w:p>
    <w:p w14:paraId="097959B0" w14:textId="77777777" w:rsidR="00244F66" w:rsidRPr="00244F66" w:rsidRDefault="00244F66" w:rsidP="00244F66">
      <w:pPr>
        <w:spacing w:line="276" w:lineRule="auto"/>
        <w:jc w:val="both"/>
        <w:rPr>
          <w:rFonts w:asciiTheme="minorHAnsi" w:hAnsiTheme="minorHAnsi" w:cstheme="minorHAnsi"/>
        </w:rPr>
      </w:pPr>
    </w:p>
    <w:p w14:paraId="0F72589B"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POOBLAŠČENCI STRANK</w:t>
      </w:r>
    </w:p>
    <w:p w14:paraId="30BDF778" w14:textId="77777777" w:rsidR="00244F66" w:rsidRPr="00244F66" w:rsidRDefault="00244F66" w:rsidP="00244F66">
      <w:pPr>
        <w:spacing w:line="276" w:lineRule="auto"/>
        <w:jc w:val="both"/>
        <w:rPr>
          <w:rFonts w:asciiTheme="minorHAnsi" w:hAnsiTheme="minorHAnsi" w:cstheme="minorHAnsi"/>
        </w:rPr>
      </w:pPr>
    </w:p>
    <w:p w14:paraId="02CB832D"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473FAE3" w14:textId="2AB38B14"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Skrbnik </w:t>
      </w:r>
      <w:r w:rsidR="005D2F10">
        <w:rPr>
          <w:rFonts w:asciiTheme="minorHAnsi" w:hAnsiTheme="minorHAnsi" w:cstheme="minorHAnsi"/>
        </w:rPr>
        <w:t>okvirnega sporazuma</w:t>
      </w:r>
      <w:r w:rsidRPr="00244F66">
        <w:rPr>
          <w:rFonts w:asciiTheme="minorHAnsi" w:hAnsiTheme="minorHAnsi" w:cstheme="minorHAnsi"/>
        </w:rPr>
        <w:t xml:space="preserve"> na strani </w:t>
      </w:r>
      <w:r w:rsidR="00896BD9">
        <w:rPr>
          <w:rFonts w:asciiTheme="minorHAnsi" w:hAnsiTheme="minorHAnsi" w:cstheme="minorHAnsi"/>
        </w:rPr>
        <w:t>naročnika</w:t>
      </w:r>
      <w:r w:rsidRPr="00244F66">
        <w:rPr>
          <w:rFonts w:asciiTheme="minorHAnsi" w:hAnsiTheme="minorHAnsi" w:cstheme="minorHAnsi"/>
        </w:rPr>
        <w:t xml:space="preserve"> je ____________________.</w:t>
      </w:r>
    </w:p>
    <w:p w14:paraId="006CB063" w14:textId="7663FDEB"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Pooblaščena oseba </w:t>
      </w:r>
      <w:r w:rsidR="00896BD9">
        <w:rPr>
          <w:rFonts w:asciiTheme="minorHAnsi" w:hAnsiTheme="minorHAnsi" w:cstheme="minorHAnsi"/>
        </w:rPr>
        <w:t>dobavitelja</w:t>
      </w:r>
      <w:r w:rsidRPr="00244F66">
        <w:rPr>
          <w:rFonts w:asciiTheme="minorHAnsi" w:hAnsiTheme="minorHAnsi" w:cstheme="minorHAnsi"/>
        </w:rPr>
        <w:t xml:space="preserve"> po tej pogodbi je ______________.</w:t>
      </w:r>
    </w:p>
    <w:p w14:paraId="5ACAF9F9" w14:textId="70FB8D08" w:rsidR="00244F66" w:rsidRDefault="00244F66" w:rsidP="00244F66">
      <w:pPr>
        <w:spacing w:line="276" w:lineRule="auto"/>
        <w:rPr>
          <w:rFonts w:asciiTheme="minorHAnsi" w:hAnsiTheme="minorHAnsi" w:cstheme="minorHAnsi"/>
          <w:b/>
        </w:rPr>
      </w:pPr>
    </w:p>
    <w:p w14:paraId="7D5E5241" w14:textId="7C81C60E" w:rsidR="00896BD9" w:rsidRDefault="00896BD9" w:rsidP="00896BD9">
      <w:pPr>
        <w:spacing w:line="276" w:lineRule="auto"/>
        <w:jc w:val="center"/>
        <w:rPr>
          <w:rFonts w:asciiTheme="minorHAnsi" w:hAnsiTheme="minorHAnsi" w:cstheme="minorHAnsi"/>
          <w:b/>
        </w:rPr>
      </w:pPr>
      <w:r>
        <w:rPr>
          <w:rFonts w:asciiTheme="minorHAnsi" w:hAnsiTheme="minorHAnsi" w:cstheme="minorHAnsi"/>
          <w:b/>
        </w:rPr>
        <w:t xml:space="preserve">ODSTOP OD </w:t>
      </w:r>
      <w:r w:rsidR="005D2F10">
        <w:rPr>
          <w:rFonts w:asciiTheme="minorHAnsi" w:hAnsiTheme="minorHAnsi" w:cstheme="minorHAnsi"/>
          <w:b/>
        </w:rPr>
        <w:t>OKVIRNEGA SPORAZUMA</w:t>
      </w:r>
    </w:p>
    <w:p w14:paraId="2C7D5F7F" w14:textId="0C9E057C" w:rsidR="00896BD9" w:rsidRDefault="00896BD9" w:rsidP="00896BD9">
      <w:pPr>
        <w:spacing w:line="276" w:lineRule="auto"/>
        <w:jc w:val="center"/>
        <w:rPr>
          <w:rFonts w:asciiTheme="minorHAnsi" w:hAnsiTheme="minorHAnsi" w:cstheme="minorHAnsi"/>
          <w:bCs/>
        </w:rPr>
      </w:pPr>
    </w:p>
    <w:p w14:paraId="25452A29" w14:textId="0FCC2B06" w:rsidR="00896BD9" w:rsidRPr="00896BD9" w:rsidRDefault="00896BD9" w:rsidP="00896BD9">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12174B28" w14:textId="30EAC85B" w:rsidR="00896BD9" w:rsidRDefault="00896BD9" w:rsidP="00896BD9">
      <w:pPr>
        <w:spacing w:line="276" w:lineRule="auto"/>
        <w:jc w:val="both"/>
        <w:rPr>
          <w:rFonts w:asciiTheme="minorHAnsi" w:hAnsiTheme="minorHAnsi" w:cstheme="minorHAnsi"/>
          <w:bCs/>
        </w:rPr>
      </w:pPr>
      <w:r>
        <w:rPr>
          <w:rFonts w:asciiTheme="minorHAnsi" w:hAnsiTheme="minorHAnsi" w:cstheme="minorHAnsi"/>
          <w:bCs/>
        </w:rPr>
        <w:t>Če</w:t>
      </w:r>
      <w:r w:rsidRPr="00896BD9">
        <w:rPr>
          <w:rFonts w:asciiTheme="minorHAnsi" w:hAnsiTheme="minorHAnsi" w:cstheme="minorHAnsi"/>
          <w:bCs/>
        </w:rPr>
        <w:t xml:space="preserve"> dobavitelj ne izpolnjuje pogodbenih obveznosti na način, predviden v te</w:t>
      </w:r>
      <w:r w:rsidR="005D2F10">
        <w:rPr>
          <w:rFonts w:asciiTheme="minorHAnsi" w:hAnsiTheme="minorHAnsi" w:cstheme="minorHAnsi"/>
          <w:bCs/>
        </w:rPr>
        <w:t xml:space="preserve">m okvirnem sporazumu </w:t>
      </w:r>
      <w:r w:rsidRPr="00896BD9">
        <w:rPr>
          <w:rFonts w:asciiTheme="minorHAnsi" w:hAnsiTheme="minorHAnsi" w:cstheme="minorHAnsi"/>
          <w:bCs/>
        </w:rPr>
        <w:t>začne naročnik ustrezne postopke za nje</w:t>
      </w:r>
      <w:r w:rsidR="005D2F10">
        <w:rPr>
          <w:rFonts w:asciiTheme="minorHAnsi" w:hAnsiTheme="minorHAnsi" w:cstheme="minorHAnsi"/>
          <w:bCs/>
        </w:rPr>
        <w:t>govo</w:t>
      </w:r>
      <w:r w:rsidRPr="00896BD9">
        <w:rPr>
          <w:rFonts w:asciiTheme="minorHAnsi" w:hAnsiTheme="minorHAnsi" w:cstheme="minorHAnsi"/>
          <w:bCs/>
        </w:rPr>
        <w:t xml:space="preserve"> prekinitev.</w:t>
      </w:r>
      <w:r>
        <w:rPr>
          <w:rFonts w:asciiTheme="minorHAnsi" w:hAnsiTheme="minorHAnsi" w:cstheme="minorHAnsi"/>
          <w:bCs/>
        </w:rPr>
        <w:t xml:space="preserve"> </w:t>
      </w:r>
      <w:r w:rsidRPr="00896BD9">
        <w:rPr>
          <w:rFonts w:asciiTheme="minorHAnsi" w:hAnsiTheme="minorHAnsi" w:cstheme="minorHAnsi"/>
          <w:bCs/>
        </w:rPr>
        <w:t xml:space="preserve">Naročnik lahko odstopi od </w:t>
      </w:r>
      <w:r w:rsidR="005D2F10">
        <w:rPr>
          <w:rFonts w:asciiTheme="minorHAnsi" w:hAnsiTheme="minorHAnsi" w:cstheme="minorHAnsi"/>
          <w:bCs/>
        </w:rPr>
        <w:t>okvirnega sporazuma</w:t>
      </w:r>
      <w:r w:rsidRPr="00896BD9">
        <w:rPr>
          <w:rFonts w:asciiTheme="minorHAnsi" w:hAnsiTheme="minorHAnsi" w:cstheme="minorHAnsi"/>
          <w:bCs/>
        </w:rPr>
        <w:t xml:space="preserve"> brez odpovednega roka, če:</w:t>
      </w:r>
    </w:p>
    <w:p w14:paraId="3F1BC927" w14:textId="00E57776" w:rsidR="00896BD9" w:rsidRDefault="00896BD9" w:rsidP="00896BD9">
      <w:pPr>
        <w:pStyle w:val="Odstavekseznama"/>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Pr="00896BD9">
        <w:rPr>
          <w:rFonts w:asciiTheme="minorHAnsi" w:hAnsiTheme="minorHAnsi" w:cstheme="minorHAnsi"/>
          <w:bCs/>
        </w:rPr>
        <w:t xml:space="preserve"> ne izpolnjuje svojih obveznosti na način, kot je določen v </w:t>
      </w:r>
      <w:r w:rsidR="005D2F10">
        <w:rPr>
          <w:rFonts w:asciiTheme="minorHAnsi" w:hAnsiTheme="minorHAnsi" w:cstheme="minorHAnsi"/>
          <w:bCs/>
        </w:rPr>
        <w:t>tem sporazumu</w:t>
      </w:r>
      <w:r w:rsidRPr="00896BD9">
        <w:rPr>
          <w:rFonts w:asciiTheme="minorHAnsi" w:hAnsiTheme="minorHAnsi" w:cstheme="minorHAnsi"/>
          <w:bCs/>
        </w:rPr>
        <w:t>,</w:t>
      </w:r>
    </w:p>
    <w:p w14:paraId="704FAF3C" w14:textId="77777777" w:rsidR="00896BD9" w:rsidRDefault="00896BD9" w:rsidP="00896BD9">
      <w:pPr>
        <w:pStyle w:val="Odstavekseznama"/>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naročnik ugotovi, da so bili podatki, ki jih je </w:t>
      </w:r>
      <w:r>
        <w:rPr>
          <w:rFonts w:asciiTheme="minorHAnsi" w:hAnsiTheme="minorHAnsi" w:cstheme="minorHAnsi"/>
          <w:bCs/>
        </w:rPr>
        <w:t>dobavitelj</w:t>
      </w:r>
      <w:r w:rsidRPr="00896BD9">
        <w:rPr>
          <w:rFonts w:asciiTheme="minorHAnsi" w:hAnsiTheme="minorHAnsi" w:cstheme="minorHAnsi"/>
          <w:bCs/>
        </w:rPr>
        <w:t xml:space="preserve"> navedel v ponudbi lažni oziroma zavajajoči,</w:t>
      </w:r>
    </w:p>
    <w:p w14:paraId="74827BB6" w14:textId="77777777" w:rsidR="001B2786" w:rsidRDefault="00896BD9" w:rsidP="00896BD9">
      <w:pPr>
        <w:pStyle w:val="Odstavekseznama"/>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je </w:t>
      </w:r>
      <w:r w:rsidR="001B2786">
        <w:rPr>
          <w:rFonts w:asciiTheme="minorHAnsi" w:hAnsiTheme="minorHAnsi" w:cstheme="minorHAnsi"/>
          <w:bCs/>
        </w:rPr>
        <w:t>dobavitelj</w:t>
      </w:r>
      <w:r w:rsidRPr="00896BD9">
        <w:rPr>
          <w:rFonts w:asciiTheme="minorHAnsi" w:hAnsiTheme="minorHAnsi" w:cstheme="minorHAnsi"/>
          <w:bCs/>
        </w:rPr>
        <w:t xml:space="preserve"> kriv za zamudo pri opravljanju pogodbenih obveznosti in jih ne izpolni niti v dodatnem primernem roku, </w:t>
      </w:r>
    </w:p>
    <w:p w14:paraId="73D47F47" w14:textId="0AA44C6A" w:rsidR="00896BD9" w:rsidRPr="001B2786" w:rsidRDefault="001B2786" w:rsidP="00896BD9">
      <w:pPr>
        <w:pStyle w:val="Odstavekseznama"/>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00896BD9" w:rsidRPr="001B2786">
        <w:rPr>
          <w:rFonts w:asciiTheme="minorHAnsi" w:hAnsiTheme="minorHAnsi" w:cstheme="minorHAnsi"/>
          <w:bCs/>
        </w:rPr>
        <w:t xml:space="preserve"> kako drugače huje krši določila te pogodbe.</w:t>
      </w:r>
    </w:p>
    <w:p w14:paraId="3A23C3A0" w14:textId="77777777" w:rsidR="00896BD9" w:rsidRPr="00896BD9" w:rsidRDefault="00896BD9" w:rsidP="00896BD9">
      <w:pPr>
        <w:spacing w:line="276" w:lineRule="auto"/>
        <w:rPr>
          <w:rFonts w:asciiTheme="minorHAnsi" w:hAnsiTheme="minorHAnsi" w:cstheme="minorHAnsi"/>
          <w:bCs/>
        </w:rPr>
      </w:pPr>
    </w:p>
    <w:p w14:paraId="09149C48" w14:textId="77777777" w:rsidR="00896BD9" w:rsidRPr="00896BD9" w:rsidRDefault="00896BD9" w:rsidP="00896BD9">
      <w:pPr>
        <w:spacing w:line="276" w:lineRule="auto"/>
        <w:rPr>
          <w:rFonts w:asciiTheme="minorHAnsi" w:hAnsiTheme="minorHAnsi" w:cstheme="minorHAnsi"/>
          <w:bCs/>
        </w:rPr>
      </w:pPr>
      <w:r w:rsidRPr="00896BD9">
        <w:rPr>
          <w:rFonts w:asciiTheme="minorHAnsi" w:hAnsiTheme="minorHAnsi" w:cstheme="minorHAnsi"/>
          <w:bCs/>
        </w:rPr>
        <w:t>Odstop mora biti podan v pisni obliki.</w:t>
      </w:r>
    </w:p>
    <w:p w14:paraId="02403EA5" w14:textId="77777777" w:rsidR="00896BD9" w:rsidRPr="00244F66" w:rsidRDefault="00896BD9" w:rsidP="00244F66">
      <w:pPr>
        <w:spacing w:line="276" w:lineRule="auto"/>
        <w:rPr>
          <w:rFonts w:asciiTheme="minorHAnsi" w:hAnsiTheme="minorHAnsi" w:cstheme="minorHAnsi"/>
          <w:b/>
        </w:rPr>
      </w:pPr>
    </w:p>
    <w:p w14:paraId="37E49B2D" w14:textId="7E24A25C"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PROTIKORUPCIJSKA IN SOCIALNA KLAVZULA</w:t>
      </w:r>
    </w:p>
    <w:p w14:paraId="5821DF65" w14:textId="77777777" w:rsidR="00244F66" w:rsidRPr="00244F66" w:rsidRDefault="00244F66" w:rsidP="00244F66">
      <w:pPr>
        <w:spacing w:line="276" w:lineRule="auto"/>
        <w:jc w:val="both"/>
        <w:rPr>
          <w:rFonts w:asciiTheme="minorHAnsi" w:hAnsiTheme="minorHAnsi" w:cstheme="minorHAnsi"/>
        </w:rPr>
      </w:pPr>
    </w:p>
    <w:p w14:paraId="2683FB90"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0567CE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0103AA7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pridobitev posla ali</w:t>
      </w:r>
    </w:p>
    <w:p w14:paraId="04AEDE8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sklenitev posla pod ugodnejšimi pogoji ali</w:t>
      </w:r>
    </w:p>
    <w:p w14:paraId="439B0E2C"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opustitev dolžnega nadzora nad izvajanjem pogodbenih obveznosti ali</w:t>
      </w:r>
    </w:p>
    <w:p w14:paraId="2E7B975E"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B54C32" w14:textId="473A07F5"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lastRenderedPageBreak/>
        <w:t xml:space="preserve">Pogodba preneha veljati, </w:t>
      </w:r>
      <w:r w:rsidR="001B2786" w:rsidRPr="00244F66">
        <w:rPr>
          <w:rFonts w:asciiTheme="minorHAnsi" w:hAnsiTheme="minorHAnsi" w:cstheme="minorHAnsi"/>
        </w:rPr>
        <w:t>če</w:t>
      </w:r>
      <w:r w:rsidRPr="00244F66">
        <w:rPr>
          <w:rFonts w:asciiTheme="minorHAnsi" w:hAnsiTheme="minorHAnsi" w:cstheme="minorHAnsi"/>
        </w:rPr>
        <w:t xml:space="preserve"> je kupec seznanjen, da je pristojni </w:t>
      </w:r>
      <w:r w:rsidR="001B2786" w:rsidRPr="00244F66">
        <w:rPr>
          <w:rFonts w:asciiTheme="minorHAnsi" w:hAnsiTheme="minorHAnsi" w:cstheme="minorHAnsi"/>
        </w:rPr>
        <w:t>državni</w:t>
      </w:r>
      <w:r w:rsidRPr="00244F66">
        <w:rPr>
          <w:rFonts w:asciiTheme="minorHAnsi" w:hAnsiTheme="minorHAnsi" w:cstheme="minorHAnsi"/>
        </w:rPr>
        <w:t xml:space="preserve"> organ ali </w:t>
      </w:r>
      <w:r w:rsidR="001B2786" w:rsidRPr="00244F66">
        <w:rPr>
          <w:rFonts w:asciiTheme="minorHAnsi" w:hAnsiTheme="minorHAnsi" w:cstheme="minorHAnsi"/>
        </w:rPr>
        <w:t>sodišče</w:t>
      </w:r>
      <w:r w:rsidRPr="00244F66">
        <w:rPr>
          <w:rFonts w:asciiTheme="minorHAnsi" w:hAnsiTheme="minorHAnsi" w:cstheme="minorHAnsi"/>
        </w:rPr>
        <w:t xml:space="preserve"> s </w:t>
      </w:r>
      <w:r w:rsidR="001B2786" w:rsidRPr="00244F66">
        <w:rPr>
          <w:rFonts w:asciiTheme="minorHAnsi" w:hAnsiTheme="minorHAnsi" w:cstheme="minorHAnsi"/>
        </w:rPr>
        <w:t>pravnomočno</w:t>
      </w:r>
      <w:r w:rsidRPr="00244F66">
        <w:rPr>
          <w:rFonts w:asciiTheme="minorHAnsi" w:hAnsiTheme="minorHAnsi" w:cstheme="minorHAnsi"/>
        </w:rPr>
        <w:t xml:space="preserve"> </w:t>
      </w:r>
      <w:r w:rsidR="001B2786" w:rsidRPr="00244F66">
        <w:rPr>
          <w:rFonts w:asciiTheme="minorHAnsi" w:hAnsiTheme="minorHAnsi" w:cstheme="minorHAnsi"/>
        </w:rPr>
        <w:t>odločitvijo</w:t>
      </w:r>
      <w:r w:rsidRPr="00244F66">
        <w:rPr>
          <w:rFonts w:asciiTheme="minorHAnsi" w:hAnsiTheme="minorHAnsi" w:cstheme="minorHAnsi"/>
        </w:rPr>
        <w:t xml:space="preserve"> ugotovilo </w:t>
      </w:r>
      <w:r w:rsidR="001B2786" w:rsidRPr="00244F66">
        <w:rPr>
          <w:rFonts w:asciiTheme="minorHAnsi" w:hAnsiTheme="minorHAnsi" w:cstheme="minorHAnsi"/>
        </w:rPr>
        <w:t>kršitev</w:t>
      </w:r>
      <w:r w:rsidRPr="00244F66">
        <w:rPr>
          <w:rFonts w:asciiTheme="minorHAnsi" w:hAnsiTheme="minorHAnsi" w:cstheme="minorHAnsi"/>
        </w:rPr>
        <w:t xml:space="preserve"> delovne, </w:t>
      </w:r>
      <w:r w:rsidR="001B2786" w:rsidRPr="00244F66">
        <w:rPr>
          <w:rFonts w:asciiTheme="minorHAnsi" w:hAnsiTheme="minorHAnsi" w:cstheme="minorHAnsi"/>
        </w:rPr>
        <w:t>okolijske</w:t>
      </w:r>
      <w:r w:rsidRPr="00244F66">
        <w:rPr>
          <w:rFonts w:asciiTheme="minorHAnsi" w:hAnsiTheme="minorHAnsi" w:cstheme="minorHAnsi"/>
        </w:rPr>
        <w:t xml:space="preserve"> ali socialne zakonodaje s strani izvajalca ali njegovega podizvajalca.</w:t>
      </w:r>
    </w:p>
    <w:p w14:paraId="3E38F8E0" w14:textId="77777777" w:rsidR="00244F66" w:rsidRPr="00244F66" w:rsidRDefault="00244F66" w:rsidP="00244F66">
      <w:pPr>
        <w:spacing w:line="276" w:lineRule="auto"/>
        <w:jc w:val="both"/>
        <w:rPr>
          <w:rFonts w:asciiTheme="minorHAnsi" w:hAnsiTheme="minorHAnsi" w:cstheme="minorHAnsi"/>
        </w:rPr>
      </w:pPr>
    </w:p>
    <w:p w14:paraId="2AB073A1"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KONČNE DOLOČBE</w:t>
      </w:r>
    </w:p>
    <w:p w14:paraId="4E50C18D" w14:textId="77777777" w:rsidR="00244F66" w:rsidRPr="00244F66" w:rsidRDefault="00244F66" w:rsidP="00244F66">
      <w:pPr>
        <w:spacing w:line="276" w:lineRule="auto"/>
        <w:jc w:val="both"/>
        <w:rPr>
          <w:rFonts w:asciiTheme="minorHAnsi" w:hAnsiTheme="minorHAnsi" w:cstheme="minorHAnsi"/>
        </w:rPr>
      </w:pPr>
    </w:p>
    <w:p w14:paraId="0B1E24C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769980" w14:textId="1436127B" w:rsidR="00244F66" w:rsidRPr="00244F66" w:rsidRDefault="005D2F10" w:rsidP="00244F66">
      <w:pPr>
        <w:spacing w:line="276" w:lineRule="auto"/>
        <w:jc w:val="both"/>
        <w:rPr>
          <w:rFonts w:asciiTheme="minorHAnsi" w:hAnsiTheme="minorHAnsi" w:cstheme="minorHAnsi"/>
        </w:rPr>
      </w:pPr>
      <w:r>
        <w:rPr>
          <w:rFonts w:asciiTheme="minorHAnsi" w:hAnsiTheme="minorHAnsi" w:cstheme="minorHAnsi"/>
        </w:rPr>
        <w:t xml:space="preserve">Okvirni sporazum </w:t>
      </w:r>
      <w:r w:rsidR="00244F66" w:rsidRPr="00244F66">
        <w:rPr>
          <w:rFonts w:asciiTheme="minorHAnsi" w:hAnsiTheme="minorHAnsi" w:cstheme="minorHAnsi"/>
        </w:rPr>
        <w:t>se lahko spremeni ali dopolni le s pisnim aneksom, ki ga sprejmeta in podpišeta obe pogodbeni stranki. Če katerakoli od določb te</w:t>
      </w:r>
      <w:r>
        <w:rPr>
          <w:rFonts w:asciiTheme="minorHAnsi" w:hAnsiTheme="minorHAnsi" w:cstheme="minorHAnsi"/>
        </w:rPr>
        <w:t xml:space="preserve">ga sporazuma </w:t>
      </w:r>
      <w:r w:rsidR="00244F66" w:rsidRPr="00244F66">
        <w:rPr>
          <w:rFonts w:asciiTheme="minorHAnsi" w:hAnsiTheme="minorHAnsi" w:cstheme="minorHAnsi"/>
        </w:rPr>
        <w:t xml:space="preserve">ni ali več ne bo veljavna, to ne vpliva na ostale določbe. Neveljavna določba se nadomesti z veljavno, ki mora čim bolj ustrezati namenu, ki se ga je želelo doseči z neveljavno določbo. </w:t>
      </w:r>
    </w:p>
    <w:p w14:paraId="46EB92D9" w14:textId="77777777" w:rsidR="00244F66" w:rsidRPr="00244F66" w:rsidRDefault="00244F66" w:rsidP="00244F66">
      <w:pPr>
        <w:spacing w:line="276" w:lineRule="auto"/>
        <w:jc w:val="both"/>
        <w:rPr>
          <w:rFonts w:asciiTheme="minorHAnsi" w:hAnsiTheme="minorHAnsi" w:cstheme="minorHAnsi"/>
        </w:rPr>
      </w:pPr>
    </w:p>
    <w:p w14:paraId="566D7662" w14:textId="7173793A"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Odstop </w:t>
      </w:r>
      <w:r w:rsidR="005D2F10">
        <w:rPr>
          <w:rFonts w:asciiTheme="minorHAnsi" w:hAnsiTheme="minorHAnsi" w:cstheme="minorHAnsi"/>
        </w:rPr>
        <w:t>okvirnega sporazuma</w:t>
      </w:r>
      <w:r w:rsidRPr="00244F66">
        <w:rPr>
          <w:rFonts w:asciiTheme="minorHAnsi" w:hAnsiTheme="minorHAnsi" w:cstheme="minorHAnsi"/>
        </w:rPr>
        <w:t xml:space="preserve"> tretjemu je možen samo s pisnim soglasjem obeh pogodbenih strank. Odstop posamezne terjatve po tej pogodbi je možen samo v primeru predhodnega pisnega soglasja </w:t>
      </w:r>
      <w:r w:rsidR="00544610">
        <w:rPr>
          <w:rFonts w:asciiTheme="minorHAnsi" w:hAnsiTheme="minorHAnsi" w:cstheme="minorHAnsi"/>
        </w:rPr>
        <w:t>naročnika</w:t>
      </w:r>
      <w:r w:rsidRPr="00244F66">
        <w:rPr>
          <w:rFonts w:asciiTheme="minorHAnsi" w:hAnsiTheme="minorHAnsi" w:cstheme="minorHAnsi"/>
        </w:rPr>
        <w:t>.</w:t>
      </w:r>
    </w:p>
    <w:p w14:paraId="4063687D" w14:textId="77777777" w:rsidR="00244F66" w:rsidRPr="00244F66" w:rsidRDefault="00244F66" w:rsidP="00244F66">
      <w:pPr>
        <w:spacing w:line="276" w:lineRule="auto"/>
        <w:jc w:val="both"/>
        <w:rPr>
          <w:rFonts w:asciiTheme="minorHAnsi" w:hAnsiTheme="minorHAnsi" w:cstheme="minorHAnsi"/>
        </w:rPr>
      </w:pPr>
    </w:p>
    <w:p w14:paraId="40AC69EA"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167FC11"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Pogodbene stranke se dogovorijo, da bodo poskušale vse spore iz te pogodbe rešiti sporazumno z neposrednimi pogovori med pooblaščenimi predstavniki obeh pogodbenih strank. Če sporazum med strankami ne bi bil mogoč, se dogovorijo, da bo o sporih iz pogodbe odločalo stvarno pristojno sodišče po sedežu kupca, po slovenskem pravu.</w:t>
      </w:r>
    </w:p>
    <w:p w14:paraId="7D3DEBA4" w14:textId="77777777" w:rsidR="00244F66" w:rsidRPr="00244F66" w:rsidRDefault="00244F66" w:rsidP="00244F66">
      <w:pPr>
        <w:spacing w:line="276" w:lineRule="auto"/>
        <w:jc w:val="both"/>
        <w:rPr>
          <w:rFonts w:asciiTheme="minorHAnsi" w:hAnsiTheme="minorHAnsi" w:cstheme="minorHAnsi"/>
        </w:rPr>
      </w:pPr>
    </w:p>
    <w:p w14:paraId="4B86001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EBF5D61" w14:textId="138D17AF" w:rsidR="00244F66" w:rsidRPr="00244F66" w:rsidRDefault="005D2F10" w:rsidP="00244F66">
      <w:pPr>
        <w:spacing w:line="276" w:lineRule="auto"/>
        <w:jc w:val="both"/>
        <w:rPr>
          <w:rFonts w:asciiTheme="minorHAnsi" w:hAnsiTheme="minorHAnsi" w:cstheme="minorHAnsi"/>
        </w:rPr>
      </w:pPr>
      <w:r>
        <w:rPr>
          <w:rFonts w:asciiTheme="minorHAnsi" w:hAnsiTheme="minorHAnsi" w:cstheme="minorHAnsi"/>
        </w:rPr>
        <w:t xml:space="preserve">Okvirni sporazum </w:t>
      </w:r>
      <w:r w:rsidR="00244F66" w:rsidRPr="00244F66">
        <w:rPr>
          <w:rFonts w:asciiTheme="minorHAnsi" w:hAnsiTheme="minorHAnsi" w:cstheme="minorHAnsi"/>
        </w:rPr>
        <w:t xml:space="preserve">je sestavljena v </w:t>
      </w:r>
      <w:r w:rsidR="003B430D">
        <w:rPr>
          <w:rFonts w:asciiTheme="minorHAnsi" w:hAnsiTheme="minorHAnsi" w:cstheme="minorHAnsi"/>
        </w:rPr>
        <w:t>dveh</w:t>
      </w:r>
      <w:r w:rsidR="00244F66" w:rsidRPr="00244F66">
        <w:rPr>
          <w:rFonts w:asciiTheme="minorHAnsi" w:hAnsiTheme="minorHAnsi" w:cstheme="minorHAnsi"/>
        </w:rPr>
        <w:t xml:space="preserve"> (</w:t>
      </w:r>
      <w:r w:rsidR="003B430D">
        <w:rPr>
          <w:rFonts w:asciiTheme="minorHAnsi" w:hAnsiTheme="minorHAnsi" w:cstheme="minorHAnsi"/>
        </w:rPr>
        <w:t>2</w:t>
      </w:r>
      <w:r w:rsidR="00244F66" w:rsidRPr="00244F66">
        <w:rPr>
          <w:rFonts w:asciiTheme="minorHAnsi" w:hAnsiTheme="minorHAnsi" w:cstheme="minorHAnsi"/>
        </w:rPr>
        <w:t xml:space="preserve">) enakih izvodih, od katerih vsaka pogodbena stranka prejme po </w:t>
      </w:r>
      <w:r w:rsidR="003B430D">
        <w:rPr>
          <w:rFonts w:asciiTheme="minorHAnsi" w:hAnsiTheme="minorHAnsi" w:cstheme="minorHAnsi"/>
        </w:rPr>
        <w:t>en</w:t>
      </w:r>
      <w:r w:rsidR="00244F66" w:rsidRPr="00244F66">
        <w:rPr>
          <w:rFonts w:asciiTheme="minorHAnsi" w:hAnsiTheme="minorHAnsi" w:cstheme="minorHAnsi"/>
        </w:rPr>
        <w:t xml:space="preserve"> (</w:t>
      </w:r>
      <w:r w:rsidR="003B430D">
        <w:rPr>
          <w:rFonts w:asciiTheme="minorHAnsi" w:hAnsiTheme="minorHAnsi" w:cstheme="minorHAnsi"/>
        </w:rPr>
        <w:t>1</w:t>
      </w:r>
      <w:r w:rsidR="00244F66" w:rsidRPr="00244F66">
        <w:rPr>
          <w:rFonts w:asciiTheme="minorHAnsi" w:hAnsiTheme="minorHAnsi" w:cstheme="minorHAnsi"/>
        </w:rPr>
        <w:t xml:space="preserve">) izvod in začne veljati z dnem podpisa obeh pogodbenih strank in ko </w:t>
      </w:r>
      <w:r w:rsidR="00544610">
        <w:rPr>
          <w:rFonts w:asciiTheme="minorHAnsi" w:hAnsiTheme="minorHAnsi" w:cstheme="minorHAnsi"/>
        </w:rPr>
        <w:t>dobavitelj</w:t>
      </w:r>
      <w:r w:rsidR="00244F66" w:rsidRPr="00244F66">
        <w:rPr>
          <w:rFonts w:asciiTheme="minorHAnsi" w:hAnsiTheme="minorHAnsi" w:cstheme="minorHAnsi"/>
        </w:rPr>
        <w:t xml:space="preserve"> izroči </w:t>
      </w:r>
      <w:r w:rsidR="00544610">
        <w:rPr>
          <w:rFonts w:asciiTheme="minorHAnsi" w:hAnsiTheme="minorHAnsi" w:cstheme="minorHAnsi"/>
        </w:rPr>
        <w:t>naročniku</w:t>
      </w:r>
      <w:r w:rsidR="00244F66" w:rsidRPr="00244F66">
        <w:rPr>
          <w:rFonts w:asciiTheme="minorHAnsi" w:hAnsiTheme="minorHAnsi" w:cstheme="minorHAnsi"/>
        </w:rPr>
        <w:t xml:space="preserve"> finančno zavarovanje za dobro izvedbo pogodbenih obveznosti.</w:t>
      </w:r>
    </w:p>
    <w:p w14:paraId="3E6E5450" w14:textId="77777777" w:rsidR="00244F66" w:rsidRPr="00244F66" w:rsidRDefault="00244F66" w:rsidP="00244F66">
      <w:pPr>
        <w:spacing w:line="276" w:lineRule="auto"/>
        <w:jc w:val="both"/>
        <w:rPr>
          <w:rFonts w:asciiTheme="minorHAnsi" w:hAnsiTheme="minorHAnsi" w:cstheme="minorHAnsi"/>
        </w:rPr>
      </w:pPr>
    </w:p>
    <w:p w14:paraId="04BC6CC7" w14:textId="77777777" w:rsidR="005653FC" w:rsidRDefault="005653FC" w:rsidP="00244F66">
      <w:pPr>
        <w:spacing w:line="276" w:lineRule="auto"/>
        <w:jc w:val="both"/>
        <w:rPr>
          <w:rFonts w:asciiTheme="minorHAnsi" w:hAnsiTheme="minorHAnsi" w:cstheme="minorHAnsi"/>
        </w:rPr>
      </w:pPr>
    </w:p>
    <w:p w14:paraId="29A5677E" w14:textId="5903E030" w:rsidR="00244F66" w:rsidRDefault="005D2F10" w:rsidP="00244F66">
      <w:pPr>
        <w:spacing w:line="276" w:lineRule="auto"/>
        <w:jc w:val="both"/>
        <w:rPr>
          <w:rFonts w:asciiTheme="minorHAnsi" w:hAnsiTheme="minorHAnsi" w:cstheme="minorHAnsi"/>
        </w:rPr>
      </w:pPr>
      <w:r>
        <w:rPr>
          <w:rFonts w:asciiTheme="minorHAnsi" w:hAnsiTheme="minorHAnsi" w:cstheme="minorHAnsi"/>
        </w:rPr>
        <w:t>Nova Gorica</w:t>
      </w:r>
      <w:r w:rsidR="003B430D">
        <w:rPr>
          <w:rFonts w:asciiTheme="minorHAnsi" w:hAnsiTheme="minorHAnsi" w:cstheme="minorHAnsi"/>
        </w:rPr>
        <w:t>, ___________</w:t>
      </w:r>
      <w:r w:rsidR="003B430D">
        <w:rPr>
          <w:rFonts w:asciiTheme="minorHAnsi" w:hAnsiTheme="minorHAnsi" w:cstheme="minorHAnsi"/>
        </w:rPr>
        <w:tab/>
      </w:r>
      <w:r w:rsidR="003B430D">
        <w:rPr>
          <w:rFonts w:asciiTheme="minorHAnsi" w:hAnsiTheme="minorHAnsi" w:cstheme="minorHAnsi"/>
        </w:rPr>
        <w:tab/>
      </w:r>
      <w:r w:rsidR="003B430D">
        <w:rPr>
          <w:rFonts w:asciiTheme="minorHAnsi" w:hAnsiTheme="minorHAnsi" w:cstheme="minorHAnsi"/>
        </w:rPr>
        <w:tab/>
      </w:r>
      <w:r w:rsidR="003B430D">
        <w:rPr>
          <w:rFonts w:asciiTheme="minorHAnsi" w:hAnsiTheme="minorHAnsi" w:cstheme="minorHAnsi"/>
        </w:rPr>
        <w:tab/>
        <w:t>___________________</w:t>
      </w:r>
    </w:p>
    <w:p w14:paraId="5053F4E0" w14:textId="77777777" w:rsidR="00244F66" w:rsidRPr="00244F66" w:rsidRDefault="00244F66" w:rsidP="00244F66">
      <w:pPr>
        <w:spacing w:line="276" w:lineRule="auto"/>
        <w:jc w:val="both"/>
        <w:rPr>
          <w:rFonts w:asciiTheme="minorHAnsi" w:hAnsiTheme="minorHAnsi" w:cstheme="minorHAnsi"/>
          <w:b/>
        </w:rPr>
      </w:pPr>
    </w:p>
    <w:p w14:paraId="3371786F" w14:textId="77777777" w:rsidR="005653FC" w:rsidRDefault="005653FC" w:rsidP="00244F66">
      <w:pPr>
        <w:spacing w:line="276" w:lineRule="auto"/>
        <w:jc w:val="both"/>
        <w:rPr>
          <w:rFonts w:asciiTheme="minorHAnsi" w:hAnsiTheme="minorHAnsi" w:cstheme="minorHAnsi"/>
          <w:b/>
        </w:rPr>
      </w:pPr>
    </w:p>
    <w:p w14:paraId="3FE61C2D" w14:textId="4BA5D1E1"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Pr>
          <w:rFonts w:asciiTheme="minorHAnsi" w:hAnsiTheme="minorHAnsi" w:cstheme="minorHAnsi"/>
          <w:b/>
        </w:rPr>
        <w:t>Dobavitelj</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5381402A" w14:textId="01AE9528" w:rsidR="008B43A8" w:rsidRPr="008B43A8" w:rsidRDefault="005D2F10" w:rsidP="00244F66">
      <w:pPr>
        <w:spacing w:line="276" w:lineRule="auto"/>
        <w:jc w:val="both"/>
        <w:rPr>
          <w:rFonts w:asciiTheme="minorHAnsi" w:hAnsiTheme="minorHAnsi" w:cstheme="minorHAnsi"/>
          <w:bCs/>
        </w:rPr>
      </w:pPr>
      <w:r>
        <w:rPr>
          <w:rFonts w:asciiTheme="minorHAnsi" w:hAnsiTheme="minorHAnsi" w:cstheme="minorHAnsi"/>
          <w:bCs/>
        </w:rPr>
        <w:t>DOM UPOKOJENCEV NOVA GORICA</w:t>
      </w:r>
    </w:p>
    <w:p w14:paraId="07FBA234" w14:textId="22881A2E" w:rsidR="008B43A8" w:rsidRDefault="005D2F10" w:rsidP="00244F66">
      <w:pPr>
        <w:spacing w:line="276" w:lineRule="auto"/>
        <w:jc w:val="both"/>
        <w:rPr>
          <w:rFonts w:asciiTheme="minorHAnsi" w:hAnsiTheme="minorHAnsi" w:cstheme="minorHAnsi"/>
          <w:bCs/>
        </w:rPr>
      </w:pPr>
      <w:r>
        <w:rPr>
          <w:rFonts w:asciiTheme="minorHAnsi" w:hAnsiTheme="minorHAnsi" w:cstheme="minorHAnsi"/>
          <w:bCs/>
        </w:rPr>
        <w:t>Bojan Stante, direktor</w:t>
      </w:r>
    </w:p>
    <w:p w14:paraId="73C12B09" w14:textId="549CEA29" w:rsidR="008B43A8" w:rsidRDefault="008B43A8" w:rsidP="00244F66">
      <w:pPr>
        <w:spacing w:line="276" w:lineRule="auto"/>
        <w:jc w:val="both"/>
        <w:rPr>
          <w:rFonts w:asciiTheme="minorHAnsi" w:hAnsiTheme="minorHAnsi" w:cstheme="minorHAnsi"/>
          <w:bCs/>
        </w:rPr>
      </w:pPr>
    </w:p>
    <w:p w14:paraId="22D00455" w14:textId="47775422" w:rsidR="008B43A8" w:rsidRPr="008B43A8" w:rsidRDefault="008B43A8" w:rsidP="00244F66">
      <w:pPr>
        <w:spacing w:line="276" w:lineRule="auto"/>
        <w:jc w:val="both"/>
        <w:rPr>
          <w:rFonts w:asciiTheme="minorHAnsi" w:hAnsiTheme="minorHAnsi" w:cstheme="minorHAnsi"/>
          <w:bCs/>
        </w:rPr>
      </w:pPr>
      <w:r>
        <w:rPr>
          <w:rFonts w:asciiTheme="minorHAnsi" w:hAnsiTheme="minorHAnsi" w:cstheme="minorHAnsi"/>
          <w:bCs/>
        </w:rPr>
        <w:t>______________________</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______________________</w:t>
      </w:r>
    </w:p>
    <w:p w14:paraId="1058C8D4" w14:textId="77777777" w:rsidR="00EF66DA" w:rsidRDefault="00EF66DA" w:rsidP="00244F66">
      <w:pPr>
        <w:spacing w:line="276" w:lineRule="auto"/>
        <w:jc w:val="both"/>
        <w:rPr>
          <w:rFonts w:asciiTheme="minorHAnsi" w:hAnsiTheme="minorHAnsi" w:cstheme="minorHAnsi"/>
          <w:b/>
        </w:rPr>
      </w:pPr>
    </w:p>
    <w:p w14:paraId="2BEA852A" w14:textId="2326100B" w:rsidR="00EF66DA" w:rsidRDefault="00EF66DA" w:rsidP="00244F66">
      <w:pPr>
        <w:spacing w:line="276" w:lineRule="auto"/>
        <w:jc w:val="both"/>
        <w:rPr>
          <w:rFonts w:asciiTheme="minorHAnsi" w:hAnsiTheme="minorHAnsi" w:cstheme="minorHAnsi"/>
          <w:b/>
        </w:rPr>
      </w:pPr>
    </w:p>
    <w:p w14:paraId="0642480C" w14:textId="37D2A3DD" w:rsidR="005653FC" w:rsidRDefault="005653FC" w:rsidP="00244F66">
      <w:pPr>
        <w:spacing w:line="276" w:lineRule="auto"/>
        <w:jc w:val="both"/>
        <w:rPr>
          <w:rFonts w:asciiTheme="minorHAnsi" w:hAnsiTheme="minorHAnsi" w:cstheme="minorHAnsi"/>
          <w:b/>
        </w:rPr>
      </w:pPr>
    </w:p>
    <w:p w14:paraId="26E53545" w14:textId="77777777" w:rsidR="005653FC" w:rsidRDefault="005653FC" w:rsidP="00244F66">
      <w:pPr>
        <w:spacing w:line="276" w:lineRule="auto"/>
        <w:jc w:val="both"/>
        <w:rPr>
          <w:rFonts w:asciiTheme="minorHAnsi" w:hAnsiTheme="minorHAnsi" w:cstheme="minorHAnsi"/>
          <w:b/>
        </w:rPr>
      </w:pPr>
    </w:p>
    <w:p w14:paraId="513478A8" w14:textId="391D163A"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2EB91139" w14:textId="0E1D231C" w:rsidR="0017254C" w:rsidRPr="009E6328" w:rsidRDefault="00244F66" w:rsidP="009E6328">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sectPr w:rsidR="0017254C" w:rsidRPr="009E6328"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FCBF" w14:textId="77777777" w:rsidR="00B155E2" w:rsidRDefault="00B155E2" w:rsidP="00BB5C4F">
      <w:r>
        <w:separator/>
      </w:r>
    </w:p>
  </w:endnote>
  <w:endnote w:type="continuationSeparator" w:id="0">
    <w:p w14:paraId="1ABAEF1B" w14:textId="77777777" w:rsidR="00B155E2" w:rsidRDefault="00B155E2"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TitilliumText25L"/>
    <w:panose1 w:val="00000000000000000000"/>
    <w:charset w:val="00"/>
    <w:family w:val="modern"/>
    <w:notTrueType/>
    <w:pitch w:val="variable"/>
    <w:sig w:usb0="00000001" w:usb1="0000004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F0B8E" w14:textId="6E540601" w:rsidR="00D57953" w:rsidRPr="00893C43" w:rsidRDefault="00D57953" w:rsidP="00893C43">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34F7" w14:textId="77777777" w:rsidR="00B155E2" w:rsidRDefault="00B155E2" w:rsidP="00BB5C4F">
      <w:r>
        <w:separator/>
      </w:r>
    </w:p>
  </w:footnote>
  <w:footnote w:type="continuationSeparator" w:id="0">
    <w:p w14:paraId="741A870F" w14:textId="77777777" w:rsidR="00B155E2" w:rsidRDefault="00B155E2"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B84B3" w14:textId="77777777" w:rsidR="00833A04" w:rsidRPr="005F113F" w:rsidRDefault="00833A04" w:rsidP="00833A04">
    <w:pPr>
      <w:pStyle w:val="Glava"/>
      <w:tabs>
        <w:tab w:val="left" w:pos="3823"/>
        <w:tab w:val="left" w:pos="5340"/>
      </w:tabs>
      <w:jc w:val="center"/>
      <w:rPr>
        <w:rFonts w:asciiTheme="minorHAnsi" w:hAnsiTheme="minorHAnsi" w:cstheme="minorHAnsi"/>
        <w:noProof/>
        <w:color w:val="006A8E"/>
        <w:sz w:val="24"/>
      </w:rPr>
    </w:pPr>
    <w:r w:rsidRPr="005F113F">
      <w:rPr>
        <w:rFonts w:asciiTheme="minorHAnsi" w:hAnsiTheme="minorHAnsi" w:cstheme="minorHAnsi"/>
        <w:noProof/>
        <w:color w:val="006A8E"/>
        <w:sz w:val="24"/>
      </w:rPr>
      <w:t>DOM UPOKOJENCEV NOVA GORICA</w:t>
    </w:r>
  </w:p>
  <w:p w14:paraId="2E6E7C9A" w14:textId="77777777" w:rsidR="00833A04" w:rsidRPr="005F113F" w:rsidRDefault="00833A04" w:rsidP="00833A04">
    <w:pPr>
      <w:pStyle w:val="Glava"/>
      <w:tabs>
        <w:tab w:val="left" w:pos="3823"/>
        <w:tab w:val="left" w:pos="5340"/>
      </w:tabs>
      <w:jc w:val="center"/>
      <w:rPr>
        <w:rFonts w:asciiTheme="minorHAnsi" w:hAnsiTheme="minorHAnsi" w:cstheme="minorHAnsi"/>
        <w:noProof/>
        <w:color w:val="006A8E"/>
        <w:sz w:val="24"/>
      </w:rPr>
    </w:pPr>
    <w:r w:rsidRPr="005F113F">
      <w:rPr>
        <w:rFonts w:asciiTheme="minorHAnsi" w:hAnsiTheme="minorHAnsi" w:cstheme="minorHAnsi"/>
        <w:noProof/>
        <w:color w:val="006A8E"/>
        <w:sz w:val="24"/>
      </w:rPr>
      <w:t>Gregorčičeva ulica 16</w:t>
    </w:r>
  </w:p>
  <w:p w14:paraId="4FD7B4D8" w14:textId="5FAEF4EA" w:rsidR="00D57953" w:rsidRPr="009D574E" w:rsidRDefault="00833A04" w:rsidP="00833A04">
    <w:pPr>
      <w:pStyle w:val="Glava"/>
      <w:tabs>
        <w:tab w:val="clear" w:pos="9072"/>
        <w:tab w:val="left" w:pos="3823"/>
        <w:tab w:val="left" w:pos="5340"/>
      </w:tabs>
      <w:jc w:val="center"/>
      <w:rPr>
        <w:noProof/>
        <w:color w:val="006A8E"/>
        <w:sz w:val="24"/>
      </w:rPr>
    </w:pPr>
    <w:r w:rsidRPr="005F113F">
      <w:rPr>
        <w:rFonts w:asciiTheme="minorHAnsi" w:hAnsiTheme="minorHAnsi" w:cstheme="minorHAnsi"/>
        <w:noProof/>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C33026"/>
    <w:multiLevelType w:val="hybridMultilevel"/>
    <w:tmpl w:val="D69CB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7F15097"/>
    <w:multiLevelType w:val="hybridMultilevel"/>
    <w:tmpl w:val="E68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A347D3"/>
    <w:multiLevelType w:val="hybridMultilevel"/>
    <w:tmpl w:val="7098E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45836744">
    <w:abstractNumId w:val="2"/>
  </w:num>
  <w:num w:numId="2" w16cid:durableId="1453477623">
    <w:abstractNumId w:val="17"/>
  </w:num>
  <w:num w:numId="3" w16cid:durableId="922840748">
    <w:abstractNumId w:val="9"/>
  </w:num>
  <w:num w:numId="4" w16cid:durableId="122817941">
    <w:abstractNumId w:val="16"/>
  </w:num>
  <w:num w:numId="5" w16cid:durableId="177235419">
    <w:abstractNumId w:val="1"/>
  </w:num>
  <w:num w:numId="6" w16cid:durableId="1166945252">
    <w:abstractNumId w:val="7"/>
  </w:num>
  <w:num w:numId="7" w16cid:durableId="1639191546">
    <w:abstractNumId w:val="15"/>
  </w:num>
  <w:num w:numId="8" w16cid:durableId="609435275">
    <w:abstractNumId w:val="20"/>
  </w:num>
  <w:num w:numId="9" w16cid:durableId="1353536088">
    <w:abstractNumId w:val="8"/>
  </w:num>
  <w:num w:numId="10" w16cid:durableId="814687290">
    <w:abstractNumId w:val="19"/>
  </w:num>
  <w:num w:numId="11" w16cid:durableId="930240117">
    <w:abstractNumId w:val="4"/>
  </w:num>
  <w:num w:numId="12" w16cid:durableId="746072520">
    <w:abstractNumId w:val="11"/>
  </w:num>
  <w:num w:numId="13" w16cid:durableId="1308320380">
    <w:abstractNumId w:val="6"/>
  </w:num>
  <w:num w:numId="14" w16cid:durableId="708265447">
    <w:abstractNumId w:val="18"/>
  </w:num>
  <w:num w:numId="15" w16cid:durableId="430586171">
    <w:abstractNumId w:val="13"/>
  </w:num>
  <w:num w:numId="16" w16cid:durableId="1752463592">
    <w:abstractNumId w:val="12"/>
  </w:num>
  <w:num w:numId="17" w16cid:durableId="414088546">
    <w:abstractNumId w:val="0"/>
  </w:num>
  <w:num w:numId="18" w16cid:durableId="118113432">
    <w:abstractNumId w:val="5"/>
  </w:num>
  <w:num w:numId="19" w16cid:durableId="1224677792">
    <w:abstractNumId w:val="10"/>
  </w:num>
  <w:num w:numId="20" w16cid:durableId="848368657">
    <w:abstractNumId w:val="3"/>
  </w:num>
  <w:num w:numId="21" w16cid:durableId="4698317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51DAE"/>
    <w:rsid w:val="00051E94"/>
    <w:rsid w:val="00051F90"/>
    <w:rsid w:val="00054766"/>
    <w:rsid w:val="00071B16"/>
    <w:rsid w:val="000A1A5B"/>
    <w:rsid w:val="000F1A06"/>
    <w:rsid w:val="001212E8"/>
    <w:rsid w:val="00126E41"/>
    <w:rsid w:val="001664D3"/>
    <w:rsid w:val="00172528"/>
    <w:rsid w:val="0017254C"/>
    <w:rsid w:val="00172EEE"/>
    <w:rsid w:val="001A37F7"/>
    <w:rsid w:val="001B2786"/>
    <w:rsid w:val="001B2933"/>
    <w:rsid w:val="001E29C8"/>
    <w:rsid w:val="00215201"/>
    <w:rsid w:val="00244F66"/>
    <w:rsid w:val="00275AE1"/>
    <w:rsid w:val="0028526B"/>
    <w:rsid w:val="002B0D99"/>
    <w:rsid w:val="002C0549"/>
    <w:rsid w:val="002D18CE"/>
    <w:rsid w:val="00311139"/>
    <w:rsid w:val="003375F5"/>
    <w:rsid w:val="00392005"/>
    <w:rsid w:val="003A0E1C"/>
    <w:rsid w:val="003A3717"/>
    <w:rsid w:val="003B430D"/>
    <w:rsid w:val="003F0DAA"/>
    <w:rsid w:val="00400569"/>
    <w:rsid w:val="00413C63"/>
    <w:rsid w:val="004D4EC4"/>
    <w:rsid w:val="004F6BEC"/>
    <w:rsid w:val="00511D99"/>
    <w:rsid w:val="00521826"/>
    <w:rsid w:val="00522FDF"/>
    <w:rsid w:val="005376C1"/>
    <w:rsid w:val="00544610"/>
    <w:rsid w:val="005653FC"/>
    <w:rsid w:val="00567CF9"/>
    <w:rsid w:val="005A525C"/>
    <w:rsid w:val="005B34B4"/>
    <w:rsid w:val="005D2F10"/>
    <w:rsid w:val="005E7D8E"/>
    <w:rsid w:val="005F1331"/>
    <w:rsid w:val="00600597"/>
    <w:rsid w:val="006011E2"/>
    <w:rsid w:val="00612BC0"/>
    <w:rsid w:val="006211BD"/>
    <w:rsid w:val="00641C32"/>
    <w:rsid w:val="006824BF"/>
    <w:rsid w:val="006837C4"/>
    <w:rsid w:val="00692C41"/>
    <w:rsid w:val="00695EE3"/>
    <w:rsid w:val="006A3EBA"/>
    <w:rsid w:val="006B7F76"/>
    <w:rsid w:val="006C3577"/>
    <w:rsid w:val="006C3DAB"/>
    <w:rsid w:val="006C4672"/>
    <w:rsid w:val="006D6151"/>
    <w:rsid w:val="006D793F"/>
    <w:rsid w:val="00706F93"/>
    <w:rsid w:val="007138CE"/>
    <w:rsid w:val="00751834"/>
    <w:rsid w:val="007554FD"/>
    <w:rsid w:val="007564BD"/>
    <w:rsid w:val="007829C6"/>
    <w:rsid w:val="00784EB8"/>
    <w:rsid w:val="00790135"/>
    <w:rsid w:val="007A658D"/>
    <w:rsid w:val="007B34C1"/>
    <w:rsid w:val="007E450E"/>
    <w:rsid w:val="00812395"/>
    <w:rsid w:val="00833A04"/>
    <w:rsid w:val="00852373"/>
    <w:rsid w:val="00884BE7"/>
    <w:rsid w:val="00893C43"/>
    <w:rsid w:val="00896BD9"/>
    <w:rsid w:val="008B43A8"/>
    <w:rsid w:val="008B6812"/>
    <w:rsid w:val="008F740B"/>
    <w:rsid w:val="00905858"/>
    <w:rsid w:val="009071D7"/>
    <w:rsid w:val="00911A44"/>
    <w:rsid w:val="00932D79"/>
    <w:rsid w:val="009473BA"/>
    <w:rsid w:val="00962BBF"/>
    <w:rsid w:val="00976774"/>
    <w:rsid w:val="009956F4"/>
    <w:rsid w:val="009C0E08"/>
    <w:rsid w:val="009C48BA"/>
    <w:rsid w:val="009D1978"/>
    <w:rsid w:val="009D574E"/>
    <w:rsid w:val="009D65E1"/>
    <w:rsid w:val="009E6328"/>
    <w:rsid w:val="009F4A52"/>
    <w:rsid w:val="009F59B5"/>
    <w:rsid w:val="00A03F1E"/>
    <w:rsid w:val="00A307E1"/>
    <w:rsid w:val="00A56048"/>
    <w:rsid w:val="00A84D2A"/>
    <w:rsid w:val="00A9287D"/>
    <w:rsid w:val="00A949D3"/>
    <w:rsid w:val="00A94B74"/>
    <w:rsid w:val="00AA745D"/>
    <w:rsid w:val="00AC05D5"/>
    <w:rsid w:val="00AC247B"/>
    <w:rsid w:val="00AC5C21"/>
    <w:rsid w:val="00AE06E1"/>
    <w:rsid w:val="00AF1B27"/>
    <w:rsid w:val="00AF4105"/>
    <w:rsid w:val="00B02A70"/>
    <w:rsid w:val="00B13296"/>
    <w:rsid w:val="00B14DD9"/>
    <w:rsid w:val="00B155E2"/>
    <w:rsid w:val="00B217F0"/>
    <w:rsid w:val="00B6027B"/>
    <w:rsid w:val="00B70226"/>
    <w:rsid w:val="00BB5C4F"/>
    <w:rsid w:val="00BB60C3"/>
    <w:rsid w:val="00C81B9A"/>
    <w:rsid w:val="00CA0E4B"/>
    <w:rsid w:val="00CA382C"/>
    <w:rsid w:val="00CC2004"/>
    <w:rsid w:val="00CC4870"/>
    <w:rsid w:val="00CC70CE"/>
    <w:rsid w:val="00CD373E"/>
    <w:rsid w:val="00CD3ADE"/>
    <w:rsid w:val="00CD7DA4"/>
    <w:rsid w:val="00CF0D0E"/>
    <w:rsid w:val="00D17A99"/>
    <w:rsid w:val="00D554AE"/>
    <w:rsid w:val="00D57953"/>
    <w:rsid w:val="00D72DCE"/>
    <w:rsid w:val="00D76383"/>
    <w:rsid w:val="00DC556E"/>
    <w:rsid w:val="00DC5A67"/>
    <w:rsid w:val="00DC6DBE"/>
    <w:rsid w:val="00DD30FF"/>
    <w:rsid w:val="00DD3A72"/>
    <w:rsid w:val="00DE0D13"/>
    <w:rsid w:val="00DF4439"/>
    <w:rsid w:val="00E01A26"/>
    <w:rsid w:val="00E01C78"/>
    <w:rsid w:val="00E10BCB"/>
    <w:rsid w:val="00E53E7B"/>
    <w:rsid w:val="00E757D1"/>
    <w:rsid w:val="00E85D3B"/>
    <w:rsid w:val="00ED0B5C"/>
    <w:rsid w:val="00EF4AB1"/>
    <w:rsid w:val="00EF66DA"/>
    <w:rsid w:val="00F1084A"/>
    <w:rsid w:val="00F11F59"/>
    <w:rsid w:val="00F160CC"/>
    <w:rsid w:val="00F22984"/>
    <w:rsid w:val="00F441FA"/>
    <w:rsid w:val="00F75BC3"/>
    <w:rsid w:val="00F92145"/>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1"/>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1"/>
    <w:rsid w:val="00244F66"/>
    <w:rPr>
      <w:sz w:val="22"/>
      <w:szCs w:val="22"/>
      <w:lang w:eastAsia="en-US"/>
    </w:rPr>
  </w:style>
  <w:style w:type="character" w:customStyle="1" w:styleId="apple-converted-space">
    <w:name w:val="apple-converted-space"/>
    <w:basedOn w:val="Privzetapisavaodstavka"/>
    <w:rsid w:val="00244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0</TotalTime>
  <Pages>6</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2021-05-27T10:21:00Z</dcterms:created>
  <dcterms:modified xsi:type="dcterms:W3CDTF">2022-11-15T08:04:00Z</dcterms:modified>
  <cp:contentStatus/>
</cp:coreProperties>
</file>